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4278" w14:textId="77777777" w:rsidR="00BD6D9B" w:rsidRPr="00E06218" w:rsidRDefault="00BD6D9B" w:rsidP="000D706A">
      <w:pPr>
        <w:adjustRightInd/>
        <w:jc w:val="right"/>
        <w:rPr>
          <w:rFonts w:asciiTheme="minorEastAsia" w:eastAsiaTheme="minorEastAsia" w:hAnsiTheme="minorEastAsia" w:cs="Times New Roman"/>
          <w:color w:val="000000" w:themeColor="text1"/>
          <w:sz w:val="18"/>
        </w:rPr>
      </w:pPr>
      <w:r w:rsidRPr="00E06218">
        <w:rPr>
          <w:rFonts w:asciiTheme="minorEastAsia" w:eastAsiaTheme="minorEastAsia" w:hAnsiTheme="minorEastAsia" w:cs="ＭＳ ゴシック" w:hint="eastAsia"/>
          <w:color w:val="000000" w:themeColor="text1"/>
          <w:sz w:val="18"/>
        </w:rPr>
        <w:t>様式２</w:t>
      </w:r>
    </w:p>
    <w:p w14:paraId="1898C09A" w14:textId="77777777" w:rsidR="00BD6D9B" w:rsidRPr="00FA0B07" w:rsidRDefault="00BD6D9B" w:rsidP="00602161">
      <w:pPr>
        <w:adjustRightInd/>
        <w:spacing w:line="406" w:lineRule="exact"/>
        <w:jc w:val="center"/>
        <w:rPr>
          <w:rFonts w:asciiTheme="minorEastAsia" w:eastAsiaTheme="minorEastAsia" w:hAnsiTheme="minorEastAsia" w:cs="Times New Roman"/>
          <w:color w:val="000000" w:themeColor="text1"/>
        </w:rPr>
      </w:pPr>
      <w:r w:rsidRPr="00FA0B07">
        <w:rPr>
          <w:rFonts w:asciiTheme="minorEastAsia" w:eastAsiaTheme="minorEastAsia" w:hAnsiTheme="minorEastAsia" w:hint="eastAsia"/>
          <w:color w:val="000000" w:themeColor="text1"/>
          <w:sz w:val="28"/>
          <w:szCs w:val="28"/>
        </w:rPr>
        <w:t>エネルギー管理優良事業者等</w:t>
      </w:r>
      <w:r w:rsidR="00146FAA" w:rsidRPr="00FA0B07">
        <w:rPr>
          <w:rFonts w:asciiTheme="minorEastAsia" w:eastAsiaTheme="minorEastAsia" w:hAnsiTheme="minorEastAsia" w:hint="eastAsia"/>
          <w:color w:val="000000" w:themeColor="text1"/>
          <w:sz w:val="28"/>
          <w:szCs w:val="28"/>
        </w:rPr>
        <w:t>（工場等）表彰</w:t>
      </w:r>
      <w:r w:rsidRPr="00FA0B07">
        <w:rPr>
          <w:rFonts w:asciiTheme="minorEastAsia" w:eastAsiaTheme="minorEastAsia" w:hAnsiTheme="minorEastAsia" w:hint="eastAsia"/>
          <w:color w:val="000000" w:themeColor="text1"/>
          <w:sz w:val="28"/>
          <w:szCs w:val="28"/>
        </w:rPr>
        <w:t>推薦調書</w:t>
      </w:r>
    </w:p>
    <w:p w14:paraId="3721809A" w14:textId="5259DC8D" w:rsidR="00BD6D9B" w:rsidRPr="00FA0B07" w:rsidRDefault="00AE2E34">
      <w:pPr>
        <w:adjustRightInd/>
        <w:spacing w:line="158" w:lineRule="exact"/>
        <w:rPr>
          <w:rFonts w:asciiTheme="minorEastAsia" w:eastAsiaTheme="minorEastAsia" w:hAnsiTheme="minorEastAsia" w:cs="Times New Roman"/>
          <w:color w:val="000000" w:themeColor="text1"/>
        </w:rPr>
      </w:pPr>
      <w:r w:rsidRPr="00FA0B07">
        <w:rPr>
          <w:rFonts w:asciiTheme="minorEastAsia" w:eastAsiaTheme="minorEastAsia" w:hAnsiTheme="minorEastAsia" w:cs="Times New Roman" w:hint="eastAsia"/>
          <w:color w:val="000000" w:themeColor="text1"/>
        </w:rPr>
        <w:t xml:space="preserve">　</w:t>
      </w:r>
    </w:p>
    <w:p w14:paraId="1B4F77AD" w14:textId="177E27DC" w:rsidR="00BD6D9B" w:rsidRPr="00FA0B07" w:rsidRDefault="00BD6D9B">
      <w:pPr>
        <w:adjustRightInd/>
        <w:spacing w:line="158" w:lineRule="exact"/>
        <w:rPr>
          <w:rFonts w:asciiTheme="minorEastAsia" w:eastAsiaTheme="minorEastAsia" w:hAnsiTheme="minorEastAsia" w:cs="Times New Roman"/>
          <w:color w:val="000000" w:themeColor="text1"/>
          <w:sz w:val="14"/>
          <w:szCs w:val="14"/>
        </w:rPr>
      </w:pPr>
      <w:r w:rsidRPr="00FA0B07">
        <w:rPr>
          <w:rFonts w:asciiTheme="minorEastAsia" w:eastAsiaTheme="minorEastAsia" w:hAnsiTheme="minorEastAsia"/>
          <w:color w:val="000000" w:themeColor="text1"/>
        </w:rPr>
        <w:t xml:space="preserve">                                                                        </w:t>
      </w:r>
      <w:r w:rsidR="00AE2E34" w:rsidRPr="00FA0B07">
        <w:rPr>
          <w:rFonts w:asciiTheme="minorEastAsia" w:eastAsiaTheme="minorEastAsia" w:hAnsiTheme="minorEastAsia" w:hint="eastAsia"/>
          <w:color w:val="000000" w:themeColor="text1"/>
        </w:rPr>
        <w:t xml:space="preserve">　　　　　</w:t>
      </w:r>
      <w:r w:rsidR="000A3C67" w:rsidRPr="00FA0B07">
        <w:rPr>
          <w:rFonts w:asciiTheme="minorEastAsia" w:eastAsiaTheme="minorEastAsia" w:hAnsiTheme="minorEastAsia" w:hint="eastAsia"/>
          <w:color w:val="000000" w:themeColor="text1"/>
        </w:rPr>
        <w:t xml:space="preserve">　</w:t>
      </w:r>
      <w:r w:rsidR="00AE2E34" w:rsidRPr="00FA0B07">
        <w:rPr>
          <w:rFonts w:asciiTheme="minorEastAsia" w:eastAsiaTheme="minorEastAsia" w:hAnsiTheme="minorEastAsia" w:hint="eastAsia"/>
          <w:color w:val="000000" w:themeColor="text1"/>
        </w:rPr>
        <w:t xml:space="preserve">　　　</w:t>
      </w:r>
      <w:r w:rsidR="00AE2E34" w:rsidRPr="00FA0B07">
        <w:rPr>
          <w:rFonts w:asciiTheme="minorEastAsia" w:eastAsiaTheme="minorEastAsia" w:hAnsiTheme="minorEastAsia" w:hint="eastAsia"/>
          <w:color w:val="000000" w:themeColor="text1"/>
          <w:sz w:val="14"/>
          <w:szCs w:val="14"/>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455"/>
        <w:gridCol w:w="1087"/>
        <w:gridCol w:w="195"/>
        <w:gridCol w:w="2409"/>
        <w:gridCol w:w="709"/>
        <w:gridCol w:w="1314"/>
        <w:gridCol w:w="2891"/>
      </w:tblGrid>
      <w:tr w:rsidR="00FA0B07" w:rsidRPr="00FA0B07" w14:paraId="0883C34B" w14:textId="77777777" w:rsidTr="002251ED">
        <w:trPr>
          <w:trHeight w:val="514"/>
          <w:jc w:val="center"/>
        </w:trPr>
        <w:tc>
          <w:tcPr>
            <w:tcW w:w="1927" w:type="dxa"/>
            <w:gridSpan w:val="3"/>
            <w:tcBorders>
              <w:top w:val="single" w:sz="4" w:space="0" w:color="000000"/>
              <w:left w:val="single" w:sz="4" w:space="0" w:color="000000"/>
              <w:bottom w:val="nil"/>
              <w:right w:val="single" w:sz="4" w:space="0" w:color="000000"/>
            </w:tcBorders>
            <w:vAlign w:val="center"/>
          </w:tcPr>
          <w:p w14:paraId="52AEF89F" w14:textId="77777777" w:rsidR="00BD6D9B" w:rsidRPr="00FA0B07" w:rsidRDefault="00BD6D9B" w:rsidP="00841406">
            <w:pP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表彰の種類</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表彰の種類</w:t>
            </w:r>
            <w:r w:rsidRPr="00FA0B07">
              <w:rPr>
                <w:rFonts w:asciiTheme="minorEastAsia" w:eastAsiaTheme="minorEastAsia" w:hAnsiTheme="minorEastAsia"/>
                <w:color w:val="000000" w:themeColor="text1"/>
                <w:sz w:val="18"/>
                <w:szCs w:val="18"/>
              </w:rPr>
              <w:fldChar w:fldCharType="end"/>
            </w:r>
          </w:p>
        </w:tc>
        <w:tc>
          <w:tcPr>
            <w:tcW w:w="7518" w:type="dxa"/>
            <w:gridSpan w:val="5"/>
            <w:tcBorders>
              <w:top w:val="single" w:sz="4" w:space="0" w:color="000000"/>
              <w:left w:val="single" w:sz="4" w:space="0" w:color="000000"/>
              <w:bottom w:val="nil"/>
              <w:right w:val="single" w:sz="4" w:space="0" w:color="000000"/>
            </w:tcBorders>
            <w:vAlign w:val="center"/>
          </w:tcPr>
          <w:p w14:paraId="1D84BE43" w14:textId="77777777" w:rsidR="00BD6D9B" w:rsidRPr="00FA0B07" w:rsidRDefault="00BD6D9B" w:rsidP="00841406">
            <w:pPr>
              <w:jc w:val="center"/>
              <w:rPr>
                <w:rFonts w:asciiTheme="minorEastAsia" w:eastAsiaTheme="minorEastAsia" w:hAnsiTheme="minorEastAsia"/>
                <w:color w:val="000000" w:themeColor="text1"/>
                <w:sz w:val="24"/>
                <w:szCs w:val="24"/>
              </w:rPr>
            </w:pPr>
            <w:r w:rsidRPr="00FA0B07">
              <w:rPr>
                <w:rFonts w:asciiTheme="minorEastAsia" w:eastAsiaTheme="minorEastAsia" w:hAnsiTheme="minorEastAsia" w:hint="eastAsia"/>
                <w:color w:val="000000" w:themeColor="text1"/>
                <w:sz w:val="24"/>
                <w:szCs w:val="24"/>
              </w:rPr>
              <w:t>関　東　経　済　産　業　局　長　表　彰</w:t>
            </w:r>
          </w:p>
        </w:tc>
      </w:tr>
      <w:tr w:rsidR="00FA0B07" w:rsidRPr="00FA0B07" w14:paraId="68152077" w14:textId="77777777" w:rsidTr="002251ED">
        <w:trPr>
          <w:trHeight w:val="974"/>
          <w:jc w:val="center"/>
        </w:trPr>
        <w:tc>
          <w:tcPr>
            <w:tcW w:w="1927" w:type="dxa"/>
            <w:gridSpan w:val="3"/>
            <w:tcBorders>
              <w:top w:val="single" w:sz="4" w:space="0" w:color="000000"/>
              <w:left w:val="single" w:sz="4" w:space="0" w:color="000000"/>
              <w:right w:val="single" w:sz="4" w:space="0" w:color="000000"/>
            </w:tcBorders>
          </w:tcPr>
          <w:p w14:paraId="5619E653" w14:textId="77777777" w:rsidR="00636285" w:rsidRPr="00FA0B07" w:rsidRDefault="00636285" w:rsidP="00841406">
            <w:pPr>
              <w:jc w:val="center"/>
              <w:rPr>
                <w:rFonts w:asciiTheme="minorEastAsia" w:eastAsiaTheme="minorEastAsia" w:hAnsiTheme="minorEastAsia"/>
                <w:color w:val="000000" w:themeColor="text1"/>
                <w:sz w:val="18"/>
                <w:szCs w:val="18"/>
              </w:rPr>
            </w:pPr>
          </w:p>
          <w:p w14:paraId="41E7DB81" w14:textId="68AD2965" w:rsidR="00180DED" w:rsidRPr="00FA0B07" w:rsidRDefault="00180DED"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ふりがな</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ふりがな</w:t>
            </w:r>
            <w:r w:rsidRPr="00FA0B07">
              <w:rPr>
                <w:rFonts w:asciiTheme="minorEastAsia" w:eastAsiaTheme="minorEastAsia" w:hAnsiTheme="minorEastAsia"/>
                <w:color w:val="000000" w:themeColor="text1"/>
                <w:sz w:val="18"/>
                <w:szCs w:val="18"/>
              </w:rPr>
              <w:fldChar w:fldCharType="end"/>
            </w:r>
          </w:p>
          <w:p w14:paraId="00F259ED" w14:textId="6C709869" w:rsidR="00636285" w:rsidRPr="00FA0B07" w:rsidRDefault="00636285" w:rsidP="00636285">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事業者　及び</w:t>
            </w:r>
          </w:p>
          <w:p w14:paraId="76DCB3BC" w14:textId="3268FE59" w:rsidR="00636285" w:rsidRPr="00FA0B07" w:rsidRDefault="00636285" w:rsidP="00636285">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工場・事業場の名称</w:t>
            </w:r>
          </w:p>
        </w:tc>
        <w:tc>
          <w:tcPr>
            <w:tcW w:w="7518" w:type="dxa"/>
            <w:gridSpan w:val="5"/>
            <w:tcBorders>
              <w:top w:val="single" w:sz="4" w:space="0" w:color="000000"/>
              <w:left w:val="single" w:sz="4" w:space="0" w:color="000000"/>
              <w:right w:val="single" w:sz="4" w:space="0" w:color="000000"/>
            </w:tcBorders>
          </w:tcPr>
          <w:p w14:paraId="0BE82544" w14:textId="77777777" w:rsidR="00180DED" w:rsidRPr="00FA0B07" w:rsidRDefault="00180DED" w:rsidP="001943D9">
            <w:pPr>
              <w:rPr>
                <w:rFonts w:asciiTheme="minorEastAsia" w:eastAsiaTheme="minorEastAsia" w:hAnsiTheme="minorEastAsia"/>
                <w:color w:val="000000" w:themeColor="text1"/>
                <w:sz w:val="18"/>
                <w:szCs w:val="18"/>
              </w:rPr>
            </w:pPr>
          </w:p>
          <w:p w14:paraId="63EA5FD1" w14:textId="77777777" w:rsidR="00180DED" w:rsidRPr="00FA0B07" w:rsidRDefault="00180DED" w:rsidP="00841406">
            <w:pPr>
              <w:jc w:val="center"/>
              <w:rPr>
                <w:rFonts w:asciiTheme="minorEastAsia" w:eastAsiaTheme="minorEastAsia" w:hAnsiTheme="minorEastAsia"/>
                <w:color w:val="000000" w:themeColor="text1"/>
                <w:sz w:val="18"/>
                <w:szCs w:val="18"/>
              </w:rPr>
            </w:pPr>
          </w:p>
          <w:p w14:paraId="316AC505" w14:textId="77777777" w:rsidR="003244FE" w:rsidRPr="00FA0B07" w:rsidRDefault="00201800" w:rsidP="0054222E">
            <w:pPr>
              <w:ind w:firstLineChars="2000" w:firstLine="360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法人番号</w:t>
            </w:r>
            <w:r w:rsidR="0054222E"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　</w:t>
            </w:r>
            <w:r w:rsidR="003244FE" w:rsidRPr="00FA0B07">
              <w:rPr>
                <w:rFonts w:asciiTheme="minorEastAsia" w:eastAsiaTheme="minorEastAsia" w:hAnsiTheme="minorEastAsia" w:hint="eastAsia"/>
                <w:color w:val="000000" w:themeColor="text1"/>
                <w:sz w:val="18"/>
                <w:szCs w:val="18"/>
              </w:rPr>
              <w:t xml:space="preserve">　</w:t>
            </w:r>
            <w:r w:rsidR="00827637" w:rsidRPr="00FA0B07">
              <w:rPr>
                <w:rFonts w:asciiTheme="minorEastAsia" w:eastAsiaTheme="minorEastAsia" w:hAnsiTheme="minorEastAsia" w:hint="eastAsia"/>
                <w:color w:val="000000" w:themeColor="text1"/>
                <w:sz w:val="18"/>
                <w:szCs w:val="18"/>
              </w:rPr>
              <w:t xml:space="preserve">　　　　　　　　　</w:t>
            </w:r>
            <w:r w:rsidR="0054222E" w:rsidRPr="00FA0B07">
              <w:rPr>
                <w:rFonts w:asciiTheme="minorEastAsia" w:eastAsiaTheme="minorEastAsia" w:hAnsiTheme="minorEastAsia" w:hint="eastAsia"/>
                <w:color w:val="000000" w:themeColor="text1"/>
                <w:sz w:val="18"/>
                <w:szCs w:val="18"/>
              </w:rPr>
              <w:t xml:space="preserve">　　　　　　　　　</w:t>
            </w:r>
            <w:r w:rsidR="003244FE" w:rsidRPr="00FA0B07">
              <w:rPr>
                <w:rFonts w:asciiTheme="minorEastAsia" w:eastAsiaTheme="minorEastAsia" w:hAnsiTheme="minorEastAsia" w:hint="eastAsia"/>
                <w:color w:val="000000" w:themeColor="text1"/>
                <w:sz w:val="18"/>
                <w:szCs w:val="18"/>
              </w:rPr>
              <w:t xml:space="preserve">特定事業者番号（　　　　　　　　　　　　）　　　　　　　　　　　　</w:t>
            </w:r>
            <w:r w:rsidR="0054222E" w:rsidRPr="00FA0B07">
              <w:rPr>
                <w:rFonts w:asciiTheme="minorEastAsia" w:eastAsiaTheme="minorEastAsia" w:hAnsiTheme="minorEastAsia" w:hint="eastAsia"/>
                <w:color w:val="000000" w:themeColor="text1"/>
                <w:sz w:val="18"/>
                <w:szCs w:val="18"/>
              </w:rPr>
              <w:t xml:space="preserve">　　　　　　　　</w:t>
            </w:r>
            <w:r w:rsidR="002F1035" w:rsidRPr="00FA0B07">
              <w:rPr>
                <w:rFonts w:asciiTheme="minorEastAsia" w:eastAsiaTheme="minorEastAsia" w:hAnsiTheme="minorEastAsia" w:hint="eastAsia"/>
                <w:color w:val="000000" w:themeColor="text1"/>
                <w:sz w:val="18"/>
                <w:szCs w:val="18"/>
              </w:rPr>
              <w:t>指定工場番号</w:t>
            </w:r>
            <w:r w:rsidR="0054222E" w:rsidRPr="00FA0B07">
              <w:rPr>
                <w:rFonts w:asciiTheme="minorEastAsia" w:eastAsiaTheme="minorEastAsia" w:hAnsiTheme="minorEastAsia" w:hint="eastAsia"/>
                <w:color w:val="000000" w:themeColor="text1"/>
                <w:sz w:val="18"/>
                <w:szCs w:val="18"/>
              </w:rPr>
              <w:t xml:space="preserve">　</w:t>
            </w:r>
            <w:r w:rsidR="002F1035" w:rsidRPr="00FA0B07">
              <w:rPr>
                <w:rFonts w:asciiTheme="minorEastAsia" w:eastAsiaTheme="minorEastAsia" w:hAnsiTheme="minorEastAsia" w:hint="eastAsia"/>
                <w:color w:val="000000" w:themeColor="text1"/>
                <w:sz w:val="18"/>
                <w:szCs w:val="18"/>
              </w:rPr>
              <w:t xml:space="preserve">（　　　　　</w:t>
            </w:r>
            <w:r w:rsidR="0054222E" w:rsidRPr="00FA0B07">
              <w:rPr>
                <w:rFonts w:asciiTheme="minorEastAsia" w:eastAsiaTheme="minorEastAsia" w:hAnsiTheme="minorEastAsia" w:hint="eastAsia"/>
                <w:color w:val="000000" w:themeColor="text1"/>
                <w:sz w:val="18"/>
                <w:szCs w:val="18"/>
              </w:rPr>
              <w:t xml:space="preserve">　</w:t>
            </w:r>
            <w:r w:rsidR="002F1035" w:rsidRPr="00FA0B07">
              <w:rPr>
                <w:rFonts w:asciiTheme="minorEastAsia" w:eastAsiaTheme="minorEastAsia" w:hAnsiTheme="minorEastAsia" w:hint="eastAsia"/>
                <w:color w:val="000000" w:themeColor="text1"/>
                <w:sz w:val="18"/>
                <w:szCs w:val="18"/>
              </w:rPr>
              <w:t xml:space="preserve">　　　　</w:t>
            </w:r>
            <w:r w:rsidR="0054222E" w:rsidRPr="00FA0B07">
              <w:rPr>
                <w:rFonts w:asciiTheme="minorEastAsia" w:eastAsiaTheme="minorEastAsia" w:hAnsiTheme="minorEastAsia" w:hint="eastAsia"/>
                <w:color w:val="000000" w:themeColor="text1"/>
                <w:sz w:val="18"/>
                <w:szCs w:val="18"/>
              </w:rPr>
              <w:t xml:space="preserve">　</w:t>
            </w:r>
            <w:r w:rsidR="002F1035" w:rsidRPr="00FA0B07">
              <w:rPr>
                <w:rFonts w:asciiTheme="minorEastAsia" w:eastAsiaTheme="minorEastAsia" w:hAnsiTheme="minorEastAsia" w:hint="eastAsia"/>
                <w:color w:val="000000" w:themeColor="text1"/>
                <w:sz w:val="18"/>
                <w:szCs w:val="18"/>
              </w:rPr>
              <w:t xml:space="preserve">　）</w:t>
            </w:r>
          </w:p>
        </w:tc>
      </w:tr>
      <w:tr w:rsidR="00FA0B07" w:rsidRPr="00FA0B07" w14:paraId="74244742" w14:textId="77777777" w:rsidTr="002251ED">
        <w:trPr>
          <w:jc w:val="center"/>
        </w:trPr>
        <w:tc>
          <w:tcPr>
            <w:tcW w:w="1927" w:type="dxa"/>
            <w:gridSpan w:val="3"/>
            <w:tcBorders>
              <w:top w:val="single" w:sz="4" w:space="0" w:color="000000"/>
              <w:left w:val="single" w:sz="4" w:space="0" w:color="000000"/>
              <w:bottom w:val="nil"/>
              <w:right w:val="single" w:sz="4" w:space="0" w:color="000000"/>
            </w:tcBorders>
            <w:vAlign w:val="center"/>
          </w:tcPr>
          <w:p w14:paraId="54F759D5" w14:textId="77777777" w:rsidR="00BD6D9B" w:rsidRPr="00FA0B07" w:rsidRDefault="00BD6D9B"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所在地</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所在地</w:t>
            </w:r>
            <w:r w:rsidRPr="00FA0B07">
              <w:rPr>
                <w:rFonts w:asciiTheme="minorEastAsia" w:eastAsiaTheme="minorEastAsia" w:hAnsiTheme="minorEastAsia"/>
                <w:color w:val="000000" w:themeColor="text1"/>
                <w:sz w:val="18"/>
                <w:szCs w:val="18"/>
              </w:rPr>
              <w:fldChar w:fldCharType="end"/>
            </w:r>
          </w:p>
          <w:p w14:paraId="0D8B524B" w14:textId="524CB761" w:rsidR="002F0246" w:rsidRPr="00FA0B07" w:rsidRDefault="002F0246"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（工場・事業場）</w:t>
            </w:r>
          </w:p>
        </w:tc>
        <w:tc>
          <w:tcPr>
            <w:tcW w:w="7518" w:type="dxa"/>
            <w:gridSpan w:val="5"/>
            <w:tcBorders>
              <w:top w:val="single" w:sz="4" w:space="0" w:color="000000"/>
              <w:left w:val="single" w:sz="4" w:space="0" w:color="000000"/>
              <w:bottom w:val="nil"/>
              <w:right w:val="single" w:sz="4" w:space="0" w:color="000000"/>
            </w:tcBorders>
          </w:tcPr>
          <w:p w14:paraId="34E0D1A7" w14:textId="77777777" w:rsidR="00BD6D9B" w:rsidRPr="00FA0B07" w:rsidRDefault="00BD6D9B" w:rsidP="001943D9">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w:t>
            </w:r>
          </w:p>
          <w:p w14:paraId="2FD7B54E" w14:textId="77777777" w:rsidR="00BD6D9B" w:rsidRPr="00FA0B07" w:rsidRDefault="00BD6D9B" w:rsidP="001943D9">
            <w:pPr>
              <w:rPr>
                <w:rFonts w:asciiTheme="minorEastAsia" w:eastAsiaTheme="minorEastAsia" w:hAnsiTheme="minorEastAsia"/>
                <w:color w:val="000000" w:themeColor="text1"/>
                <w:sz w:val="18"/>
                <w:szCs w:val="18"/>
              </w:rPr>
            </w:pPr>
          </w:p>
          <w:p w14:paraId="01534FAD" w14:textId="77777777" w:rsidR="00BD6D9B" w:rsidRPr="00FA0B07" w:rsidRDefault="00BD6D9B" w:rsidP="00E06218">
            <w:pP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00D10497" w:rsidRPr="00FA0B07">
              <w:rPr>
                <w:rFonts w:asciiTheme="minorEastAsia" w:eastAsiaTheme="minorEastAsia" w:hAnsiTheme="minorEastAsia" w:hint="eastAsia"/>
                <w:color w:val="000000" w:themeColor="text1"/>
                <w:sz w:val="18"/>
                <w:szCs w:val="18"/>
              </w:rPr>
              <w:t xml:space="preserve">　　TEL</w:t>
            </w:r>
            <w:r w:rsidR="00E06218" w:rsidRPr="00FA0B07">
              <w:rPr>
                <w:rFonts w:asciiTheme="minorEastAsia" w:eastAsiaTheme="minorEastAsia" w:hAnsiTheme="minorEastAsia" w:hint="eastAsia"/>
                <w:color w:val="000000" w:themeColor="text1"/>
                <w:sz w:val="18"/>
                <w:szCs w:val="18"/>
              </w:rPr>
              <w:t xml:space="preserve">　　　　　（　　　）</w:t>
            </w:r>
          </w:p>
        </w:tc>
      </w:tr>
      <w:tr w:rsidR="00FA0B07" w:rsidRPr="00FA0B07" w14:paraId="5A7C5651" w14:textId="77777777" w:rsidTr="00F434B0">
        <w:trPr>
          <w:trHeight w:val="591"/>
          <w:jc w:val="center"/>
        </w:trPr>
        <w:tc>
          <w:tcPr>
            <w:tcW w:w="1927" w:type="dxa"/>
            <w:gridSpan w:val="3"/>
            <w:tcBorders>
              <w:top w:val="single" w:sz="4" w:space="0" w:color="000000"/>
              <w:left w:val="single" w:sz="4" w:space="0" w:color="000000"/>
              <w:bottom w:val="nil"/>
              <w:right w:val="single" w:sz="4" w:space="0" w:color="000000"/>
            </w:tcBorders>
            <w:vAlign w:val="center"/>
          </w:tcPr>
          <w:p w14:paraId="3B190844" w14:textId="77777777" w:rsidR="002F0246" w:rsidRPr="00FA0B07" w:rsidRDefault="002F0246" w:rsidP="002F0246">
            <w:pPr>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工場・事業場の長</w:t>
            </w:r>
          </w:p>
          <w:p w14:paraId="2ECE9DA6" w14:textId="015F2B9E" w:rsidR="00BD6D9B" w:rsidRPr="00FA0B07" w:rsidRDefault="002F0246" w:rsidP="002F0246">
            <w:pPr>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の氏名</w:t>
            </w:r>
          </w:p>
        </w:tc>
        <w:tc>
          <w:tcPr>
            <w:tcW w:w="2604" w:type="dxa"/>
            <w:gridSpan w:val="2"/>
            <w:tcBorders>
              <w:top w:val="single" w:sz="4" w:space="0" w:color="000000"/>
              <w:left w:val="single" w:sz="4" w:space="0" w:color="000000"/>
              <w:bottom w:val="nil"/>
              <w:right w:val="single" w:sz="4" w:space="0" w:color="000000"/>
            </w:tcBorders>
            <w:vAlign w:val="center"/>
          </w:tcPr>
          <w:p w14:paraId="4782B342" w14:textId="77777777" w:rsidR="00BD6D9B" w:rsidRPr="00FA0B07" w:rsidRDefault="00BD6D9B" w:rsidP="00841406">
            <w:pPr>
              <w:rPr>
                <w:rFonts w:asciiTheme="minorEastAsia" w:eastAsiaTheme="minorEastAsia" w:hAnsiTheme="minorEastAsia"/>
                <w:color w:val="000000" w:themeColor="text1"/>
                <w:sz w:val="18"/>
                <w:szCs w:val="18"/>
              </w:rPr>
            </w:pPr>
          </w:p>
        </w:tc>
        <w:tc>
          <w:tcPr>
            <w:tcW w:w="2023" w:type="dxa"/>
            <w:gridSpan w:val="2"/>
            <w:tcBorders>
              <w:top w:val="single" w:sz="4" w:space="0" w:color="000000"/>
              <w:left w:val="single" w:sz="4" w:space="0" w:color="000000"/>
              <w:bottom w:val="nil"/>
              <w:right w:val="single" w:sz="4" w:space="0" w:color="000000"/>
            </w:tcBorders>
            <w:vAlign w:val="center"/>
          </w:tcPr>
          <w:p w14:paraId="7C23CF87" w14:textId="5EE88A6C" w:rsidR="00BD6D9B" w:rsidRPr="00FA0B07" w:rsidRDefault="00BD6D9B"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担当課担当者名</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担当課担当者名</w:t>
            </w:r>
            <w:r w:rsidRPr="00FA0B07">
              <w:rPr>
                <w:rFonts w:asciiTheme="minorEastAsia" w:eastAsiaTheme="minorEastAsia" w:hAnsiTheme="minorEastAsia"/>
                <w:color w:val="000000" w:themeColor="text1"/>
                <w:sz w:val="18"/>
                <w:szCs w:val="18"/>
              </w:rPr>
              <w:fldChar w:fldCharType="end"/>
            </w:r>
          </w:p>
        </w:tc>
        <w:tc>
          <w:tcPr>
            <w:tcW w:w="2891" w:type="dxa"/>
            <w:tcBorders>
              <w:top w:val="single" w:sz="4" w:space="0" w:color="000000"/>
              <w:left w:val="single" w:sz="4" w:space="0" w:color="000000"/>
              <w:bottom w:val="nil"/>
              <w:right w:val="single" w:sz="4" w:space="0" w:color="000000"/>
            </w:tcBorders>
            <w:vAlign w:val="center"/>
          </w:tcPr>
          <w:p w14:paraId="04DD651C" w14:textId="77777777" w:rsidR="0054222E" w:rsidRPr="00FA0B07" w:rsidRDefault="00D10497" w:rsidP="00841406">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所属：</w:t>
            </w:r>
          </w:p>
          <w:p w14:paraId="3C7C8869" w14:textId="77777777" w:rsidR="0054222E" w:rsidRPr="00FA0B07" w:rsidRDefault="00D10497" w:rsidP="00841406">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氏名：</w:t>
            </w:r>
          </w:p>
          <w:p w14:paraId="108A088D" w14:textId="77777777" w:rsidR="00BD6D9B" w:rsidRPr="00FA0B07" w:rsidRDefault="0054222E" w:rsidP="00841406">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電話：</w:t>
            </w:r>
          </w:p>
          <w:p w14:paraId="1A76CBFD" w14:textId="77777777" w:rsidR="0054222E" w:rsidRPr="00FA0B07" w:rsidRDefault="0054222E" w:rsidP="00841406">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E-MAIL：</w:t>
            </w:r>
          </w:p>
        </w:tc>
      </w:tr>
      <w:tr w:rsidR="00FA0B07" w:rsidRPr="00FA0B07" w14:paraId="16255FC6" w14:textId="77777777" w:rsidTr="00F434B0">
        <w:trPr>
          <w:trHeight w:val="557"/>
          <w:jc w:val="center"/>
        </w:trPr>
        <w:tc>
          <w:tcPr>
            <w:tcW w:w="840" w:type="dxa"/>
            <w:gridSpan w:val="2"/>
            <w:vMerge w:val="restart"/>
            <w:tcBorders>
              <w:top w:val="single" w:sz="4" w:space="0" w:color="000000"/>
              <w:left w:val="single" w:sz="4" w:space="0" w:color="000000"/>
              <w:right w:val="single" w:sz="4" w:space="0" w:color="000000"/>
            </w:tcBorders>
            <w:vAlign w:val="center"/>
          </w:tcPr>
          <w:p w14:paraId="4A275BB4" w14:textId="77777777" w:rsidR="004B2923" w:rsidRPr="00FA0B07" w:rsidRDefault="004B2923"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事業者</w:t>
            </w:r>
          </w:p>
          <w:p w14:paraId="6F083E1C" w14:textId="62F5E36D" w:rsidR="00A873C5" w:rsidRPr="00FA0B07" w:rsidRDefault="004B2923"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w:t>
            </w:r>
            <w:r w:rsidR="00A873C5" w:rsidRPr="00FA0B07">
              <w:rPr>
                <w:rFonts w:asciiTheme="minorEastAsia" w:eastAsiaTheme="minorEastAsia" w:hAnsiTheme="minorEastAsia" w:hint="eastAsia"/>
                <w:color w:val="000000" w:themeColor="text1"/>
                <w:sz w:val="18"/>
                <w:szCs w:val="18"/>
              </w:rPr>
              <w:t>企業</w:t>
            </w:r>
            <w:r w:rsidRPr="00FA0B07">
              <w:rPr>
                <w:rFonts w:asciiTheme="minorEastAsia" w:eastAsiaTheme="minorEastAsia" w:hAnsiTheme="minorEastAsia" w:hint="eastAsia"/>
                <w:color w:val="000000" w:themeColor="text1"/>
                <w:sz w:val="18"/>
                <w:szCs w:val="18"/>
              </w:rPr>
              <w:t>）</w:t>
            </w:r>
          </w:p>
          <w:p w14:paraId="76036BA1" w14:textId="4157D5C1" w:rsidR="00A873C5" w:rsidRPr="00FA0B07" w:rsidRDefault="00A873C5" w:rsidP="004B629F">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概要</w:t>
            </w:r>
          </w:p>
        </w:tc>
        <w:tc>
          <w:tcPr>
            <w:tcW w:w="1087" w:type="dxa"/>
            <w:tcBorders>
              <w:top w:val="single" w:sz="4" w:space="0" w:color="000000"/>
              <w:left w:val="single" w:sz="4" w:space="0" w:color="000000"/>
              <w:bottom w:val="nil"/>
              <w:right w:val="single" w:sz="4" w:space="0" w:color="000000"/>
            </w:tcBorders>
            <w:vAlign w:val="center"/>
          </w:tcPr>
          <w:p w14:paraId="7C45053C" w14:textId="69745843" w:rsidR="00A873C5" w:rsidRPr="00FA0B07" w:rsidRDefault="004B2923"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資本金</w:t>
            </w:r>
          </w:p>
        </w:tc>
        <w:tc>
          <w:tcPr>
            <w:tcW w:w="2604" w:type="dxa"/>
            <w:gridSpan w:val="2"/>
            <w:tcBorders>
              <w:top w:val="single" w:sz="4" w:space="0" w:color="000000"/>
              <w:left w:val="single" w:sz="4" w:space="0" w:color="000000"/>
              <w:bottom w:val="nil"/>
              <w:right w:val="single" w:sz="4" w:space="0" w:color="000000"/>
            </w:tcBorders>
            <w:vAlign w:val="center"/>
          </w:tcPr>
          <w:p w14:paraId="7EE6BD03" w14:textId="77777777" w:rsidR="00A873C5" w:rsidRPr="00FA0B07" w:rsidRDefault="00A873C5"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百万円</w:t>
            </w:r>
          </w:p>
        </w:tc>
        <w:tc>
          <w:tcPr>
            <w:tcW w:w="2023" w:type="dxa"/>
            <w:gridSpan w:val="2"/>
            <w:tcBorders>
              <w:top w:val="single" w:sz="4" w:space="0" w:color="000000"/>
              <w:left w:val="single" w:sz="4" w:space="0" w:color="000000"/>
              <w:bottom w:val="nil"/>
              <w:right w:val="single" w:sz="4" w:space="0" w:color="000000"/>
            </w:tcBorders>
            <w:vAlign w:val="center"/>
          </w:tcPr>
          <w:p w14:paraId="74EE23C8" w14:textId="77D43601" w:rsidR="00A873C5" w:rsidRPr="00FA0B07" w:rsidRDefault="00D254B1"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color w:val="000000" w:themeColor="text1"/>
                <w:sz w:val="18"/>
                <w:szCs w:val="18"/>
              </w:rPr>
              <w:t xml:space="preserve">      </w:t>
            </w:r>
            <w:r w:rsidR="00A873C5" w:rsidRPr="00FA0B07">
              <w:rPr>
                <w:rFonts w:asciiTheme="minorEastAsia" w:eastAsiaTheme="minorEastAsia" w:hAnsiTheme="minorEastAsia" w:hint="eastAsia"/>
                <w:color w:val="000000" w:themeColor="text1"/>
                <w:sz w:val="18"/>
                <w:szCs w:val="18"/>
              </w:rPr>
              <w:t>業</w:t>
            </w:r>
            <w:r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color w:val="000000" w:themeColor="text1"/>
                <w:sz w:val="18"/>
                <w:szCs w:val="18"/>
              </w:rPr>
              <w:t xml:space="preserve"> </w:t>
            </w:r>
            <w:r w:rsidR="00A873C5" w:rsidRPr="00FA0B07">
              <w:rPr>
                <w:rFonts w:asciiTheme="minorEastAsia" w:eastAsiaTheme="minorEastAsia" w:hAnsiTheme="minorEastAsia" w:hint="eastAsia"/>
                <w:color w:val="000000" w:themeColor="text1"/>
                <w:sz w:val="18"/>
                <w:szCs w:val="18"/>
              </w:rPr>
              <w:t>種</w:t>
            </w:r>
            <w:r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hint="eastAsia"/>
                <w:color w:val="000000" w:themeColor="text1"/>
                <w:sz w:val="14"/>
                <w:szCs w:val="14"/>
              </w:rPr>
              <w:t>日本標準産業分類の中分類)</w:t>
            </w:r>
          </w:p>
        </w:tc>
        <w:tc>
          <w:tcPr>
            <w:tcW w:w="2891" w:type="dxa"/>
            <w:tcBorders>
              <w:top w:val="single" w:sz="4" w:space="0" w:color="000000"/>
              <w:left w:val="single" w:sz="4" w:space="0" w:color="000000"/>
              <w:bottom w:val="nil"/>
              <w:right w:val="single" w:sz="4" w:space="0" w:color="000000"/>
            </w:tcBorders>
            <w:vAlign w:val="center"/>
          </w:tcPr>
          <w:p w14:paraId="6EDFAE0F" w14:textId="6F5678F0" w:rsidR="00A873C5" w:rsidRPr="00FA0B07" w:rsidRDefault="00A873C5" w:rsidP="00841406">
            <w:pPr>
              <w:rPr>
                <w:rFonts w:asciiTheme="majorEastAsia" w:eastAsiaTheme="majorEastAsia" w:hAnsiTheme="majorEastAsia"/>
                <w:color w:val="000000" w:themeColor="text1"/>
                <w:sz w:val="18"/>
                <w:szCs w:val="18"/>
                <w:u w:val="single"/>
              </w:rPr>
            </w:pPr>
          </w:p>
        </w:tc>
      </w:tr>
      <w:tr w:rsidR="00FA0B07" w:rsidRPr="00FA0B07" w14:paraId="5D9156F9" w14:textId="77777777" w:rsidTr="00F434B0">
        <w:trPr>
          <w:trHeight w:val="551"/>
          <w:jc w:val="center"/>
        </w:trPr>
        <w:tc>
          <w:tcPr>
            <w:tcW w:w="840" w:type="dxa"/>
            <w:gridSpan w:val="2"/>
            <w:vMerge/>
            <w:tcBorders>
              <w:left w:val="single" w:sz="4" w:space="0" w:color="000000"/>
              <w:right w:val="single" w:sz="4" w:space="0" w:color="000000"/>
            </w:tcBorders>
          </w:tcPr>
          <w:p w14:paraId="32D7FF2E" w14:textId="77777777" w:rsidR="00A873C5" w:rsidRPr="00FA0B07" w:rsidRDefault="00A873C5" w:rsidP="001943D9">
            <w:pPr>
              <w:rPr>
                <w:rFonts w:asciiTheme="minorEastAsia" w:eastAsiaTheme="minorEastAsia" w:hAnsiTheme="minorEastAsia"/>
                <w:color w:val="000000" w:themeColor="text1"/>
                <w:sz w:val="18"/>
                <w:szCs w:val="18"/>
              </w:rPr>
            </w:pPr>
          </w:p>
        </w:tc>
        <w:tc>
          <w:tcPr>
            <w:tcW w:w="1087" w:type="dxa"/>
            <w:tcBorders>
              <w:top w:val="single" w:sz="4" w:space="0" w:color="000000"/>
              <w:left w:val="single" w:sz="4" w:space="0" w:color="000000"/>
              <w:bottom w:val="nil"/>
              <w:right w:val="single" w:sz="4" w:space="0" w:color="000000"/>
            </w:tcBorders>
            <w:vAlign w:val="center"/>
          </w:tcPr>
          <w:p w14:paraId="23654FCB" w14:textId="322A5D0D" w:rsidR="00A873C5" w:rsidRPr="00FA0B07" w:rsidRDefault="004B2923"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従業員数</w:t>
            </w:r>
          </w:p>
        </w:tc>
        <w:tc>
          <w:tcPr>
            <w:tcW w:w="2604" w:type="dxa"/>
            <w:gridSpan w:val="2"/>
            <w:tcBorders>
              <w:top w:val="single" w:sz="4" w:space="0" w:color="000000"/>
              <w:left w:val="single" w:sz="4" w:space="0" w:color="000000"/>
              <w:bottom w:val="nil"/>
              <w:right w:val="single" w:sz="4" w:space="0" w:color="000000"/>
            </w:tcBorders>
            <w:vAlign w:val="center"/>
          </w:tcPr>
          <w:p w14:paraId="00B2EE8D" w14:textId="77777777" w:rsidR="00A873C5" w:rsidRPr="00FA0B07" w:rsidRDefault="00A873C5"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名</w:t>
            </w:r>
          </w:p>
        </w:tc>
        <w:tc>
          <w:tcPr>
            <w:tcW w:w="2023" w:type="dxa"/>
            <w:gridSpan w:val="2"/>
            <w:tcBorders>
              <w:top w:val="single" w:sz="4" w:space="0" w:color="000000"/>
              <w:left w:val="single" w:sz="4" w:space="0" w:color="000000"/>
              <w:bottom w:val="nil"/>
              <w:right w:val="single" w:sz="4" w:space="0" w:color="000000"/>
            </w:tcBorders>
            <w:vAlign w:val="center"/>
          </w:tcPr>
          <w:p w14:paraId="6B76357E" w14:textId="77777777" w:rsidR="00A873C5" w:rsidRPr="00FA0B07" w:rsidRDefault="00A873C5"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主要製品等の名称</w:t>
            </w:r>
          </w:p>
        </w:tc>
        <w:tc>
          <w:tcPr>
            <w:tcW w:w="2891" w:type="dxa"/>
            <w:tcBorders>
              <w:top w:val="single" w:sz="4" w:space="0" w:color="000000"/>
              <w:left w:val="single" w:sz="4" w:space="0" w:color="000000"/>
              <w:bottom w:val="nil"/>
              <w:right w:val="single" w:sz="4" w:space="0" w:color="000000"/>
            </w:tcBorders>
            <w:vAlign w:val="center"/>
          </w:tcPr>
          <w:p w14:paraId="30EF0B4D" w14:textId="77777777" w:rsidR="00A873C5" w:rsidRPr="00FA0B07" w:rsidRDefault="00A873C5" w:rsidP="00841406">
            <w:pPr>
              <w:rPr>
                <w:rFonts w:asciiTheme="minorEastAsia" w:eastAsiaTheme="minorEastAsia" w:hAnsiTheme="minorEastAsia"/>
                <w:color w:val="000000" w:themeColor="text1"/>
                <w:sz w:val="18"/>
                <w:szCs w:val="18"/>
              </w:rPr>
            </w:pPr>
          </w:p>
        </w:tc>
      </w:tr>
      <w:tr w:rsidR="00FA0B07" w:rsidRPr="00FA0B07" w14:paraId="2D82BE36" w14:textId="77777777" w:rsidTr="00F434B0">
        <w:trPr>
          <w:trHeight w:val="551"/>
          <w:jc w:val="center"/>
        </w:trPr>
        <w:tc>
          <w:tcPr>
            <w:tcW w:w="840" w:type="dxa"/>
            <w:gridSpan w:val="2"/>
            <w:vMerge/>
            <w:tcBorders>
              <w:left w:val="single" w:sz="4" w:space="0" w:color="000000"/>
              <w:bottom w:val="nil"/>
              <w:right w:val="single" w:sz="4" w:space="0" w:color="000000"/>
            </w:tcBorders>
          </w:tcPr>
          <w:p w14:paraId="2BC26BAB" w14:textId="77777777" w:rsidR="00A873C5" w:rsidRPr="00FA0B07" w:rsidRDefault="00A873C5" w:rsidP="001943D9">
            <w:pPr>
              <w:rPr>
                <w:rFonts w:asciiTheme="minorEastAsia" w:eastAsiaTheme="minorEastAsia" w:hAnsiTheme="minorEastAsia"/>
                <w:color w:val="000000" w:themeColor="text1"/>
                <w:sz w:val="18"/>
                <w:szCs w:val="18"/>
              </w:rPr>
            </w:pPr>
          </w:p>
        </w:tc>
        <w:tc>
          <w:tcPr>
            <w:tcW w:w="3691" w:type="dxa"/>
            <w:gridSpan w:val="3"/>
            <w:tcBorders>
              <w:top w:val="single" w:sz="4" w:space="0" w:color="000000"/>
              <w:left w:val="single" w:sz="4" w:space="0" w:color="000000"/>
              <w:bottom w:val="nil"/>
              <w:right w:val="single" w:sz="4" w:space="0" w:color="000000"/>
            </w:tcBorders>
            <w:vAlign w:val="center"/>
          </w:tcPr>
          <w:p w14:paraId="5CA95776" w14:textId="77777777" w:rsidR="00A873C5" w:rsidRPr="00FA0B07" w:rsidRDefault="00A873C5" w:rsidP="004B629F">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年間エネルギー使用量（原油換算）</w:t>
            </w:r>
          </w:p>
        </w:tc>
        <w:tc>
          <w:tcPr>
            <w:tcW w:w="4914" w:type="dxa"/>
            <w:gridSpan w:val="3"/>
            <w:tcBorders>
              <w:top w:val="single" w:sz="4" w:space="0" w:color="000000"/>
              <w:left w:val="single" w:sz="4" w:space="0" w:color="000000"/>
              <w:bottom w:val="nil"/>
              <w:right w:val="single" w:sz="4" w:space="0" w:color="000000"/>
            </w:tcBorders>
            <w:vAlign w:val="center"/>
          </w:tcPr>
          <w:p w14:paraId="678D29A0" w14:textId="77777777" w:rsidR="00A873C5" w:rsidRPr="00FA0B07" w:rsidRDefault="00A873C5" w:rsidP="000076EC">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ｋ</w:t>
            </w:r>
            <w:r w:rsidR="000076EC" w:rsidRPr="00FA0B07">
              <w:rPr>
                <w:rFonts w:asciiTheme="minorEastAsia" w:eastAsiaTheme="minorEastAsia" w:hAnsiTheme="minorEastAsia" w:hint="eastAsia"/>
                <w:color w:val="000000" w:themeColor="text1"/>
                <w:sz w:val="18"/>
                <w:szCs w:val="18"/>
              </w:rPr>
              <w:t>ｌ</w:t>
            </w:r>
          </w:p>
        </w:tc>
      </w:tr>
      <w:tr w:rsidR="00FA0B07" w:rsidRPr="00FA0B07" w14:paraId="67DF532D" w14:textId="77777777" w:rsidTr="00F434B0">
        <w:trPr>
          <w:trHeight w:val="510"/>
          <w:jc w:val="center"/>
        </w:trPr>
        <w:tc>
          <w:tcPr>
            <w:tcW w:w="385" w:type="dxa"/>
            <w:vMerge w:val="restart"/>
            <w:tcBorders>
              <w:top w:val="single" w:sz="4" w:space="0" w:color="000000"/>
              <w:left w:val="single" w:sz="4" w:space="0" w:color="000000"/>
              <w:right w:val="single" w:sz="4" w:space="0" w:color="000000"/>
            </w:tcBorders>
            <w:vAlign w:val="center"/>
          </w:tcPr>
          <w:p w14:paraId="0BC7E45A" w14:textId="227A839B" w:rsidR="00467A1C" w:rsidRPr="00FA0B07" w:rsidRDefault="00467A1C" w:rsidP="00BD58BE">
            <w:pPr>
              <w:spacing w:line="600" w:lineRule="auto"/>
              <w:jc w:val="distribute"/>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工場事業場概要</w:t>
            </w:r>
          </w:p>
        </w:tc>
        <w:tc>
          <w:tcPr>
            <w:tcW w:w="1542" w:type="dxa"/>
            <w:gridSpan w:val="2"/>
            <w:tcBorders>
              <w:top w:val="single" w:sz="4" w:space="0" w:color="000000"/>
              <w:left w:val="single" w:sz="4" w:space="0" w:color="000000"/>
              <w:bottom w:val="nil"/>
              <w:right w:val="single" w:sz="4" w:space="0" w:color="000000"/>
            </w:tcBorders>
            <w:vAlign w:val="center"/>
          </w:tcPr>
          <w:p w14:paraId="0E901628"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工場従業員数</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工場従業員数</w:t>
            </w:r>
            <w:r w:rsidRPr="00FA0B07">
              <w:rPr>
                <w:rFonts w:asciiTheme="minorEastAsia" w:eastAsiaTheme="minorEastAsia" w:hAnsiTheme="minorEastAsia"/>
                <w:color w:val="000000" w:themeColor="text1"/>
                <w:sz w:val="18"/>
                <w:szCs w:val="18"/>
              </w:rPr>
              <w:fldChar w:fldCharType="end"/>
            </w:r>
          </w:p>
        </w:tc>
        <w:tc>
          <w:tcPr>
            <w:tcW w:w="2604" w:type="dxa"/>
            <w:gridSpan w:val="2"/>
            <w:tcBorders>
              <w:top w:val="single" w:sz="4" w:space="0" w:color="000000"/>
              <w:left w:val="single" w:sz="4" w:space="0" w:color="000000"/>
              <w:bottom w:val="nil"/>
              <w:right w:val="single" w:sz="4" w:space="0" w:color="000000"/>
            </w:tcBorders>
            <w:vAlign w:val="center"/>
          </w:tcPr>
          <w:p w14:paraId="48AEBE9E"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名</w:t>
            </w:r>
          </w:p>
        </w:tc>
        <w:tc>
          <w:tcPr>
            <w:tcW w:w="2023" w:type="dxa"/>
            <w:gridSpan w:val="2"/>
            <w:tcBorders>
              <w:top w:val="single" w:sz="4" w:space="0" w:color="000000"/>
              <w:left w:val="single" w:sz="4" w:space="0" w:color="000000"/>
              <w:bottom w:val="nil"/>
              <w:right w:val="single" w:sz="4" w:space="0" w:color="000000"/>
            </w:tcBorders>
            <w:vAlign w:val="center"/>
          </w:tcPr>
          <w:p w14:paraId="72D3952D"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fldChar w:fldCharType="begin"/>
            </w:r>
            <w:r w:rsidRPr="00FA0B07">
              <w:rPr>
                <w:rFonts w:asciiTheme="minorEastAsia" w:eastAsiaTheme="minorEastAsia" w:hAnsiTheme="minorEastAsia"/>
                <w:color w:val="000000" w:themeColor="text1"/>
                <w:sz w:val="18"/>
                <w:szCs w:val="18"/>
              </w:rPr>
              <w:instrText>eq \o\ad(</w:instrText>
            </w:r>
            <w:r w:rsidRPr="00FA0B07">
              <w:rPr>
                <w:rFonts w:asciiTheme="minorEastAsia" w:eastAsiaTheme="minorEastAsia" w:hAnsiTheme="minorEastAsia" w:hint="eastAsia"/>
                <w:color w:val="000000" w:themeColor="text1"/>
                <w:spacing w:val="-16"/>
                <w:sz w:val="18"/>
                <w:szCs w:val="18"/>
              </w:rPr>
              <w:instrText>エネルギー関係者数</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hint="eastAsia"/>
                <w:color w:val="000000" w:themeColor="text1"/>
                <w:sz w:val="18"/>
                <w:szCs w:val="18"/>
              </w:rPr>
              <w:instrText xml:space="preserve">　　　　　　　　</w:instrText>
            </w:r>
            <w:r w:rsidRPr="00FA0B07">
              <w:rPr>
                <w:rFonts w:asciiTheme="minorEastAsia" w:eastAsiaTheme="minorEastAsia" w:hAnsiTheme="minorEastAsia"/>
                <w:color w:val="000000" w:themeColor="text1"/>
                <w:sz w:val="18"/>
                <w:szCs w:val="18"/>
              </w:rPr>
              <w:instrText>)</w:instrText>
            </w:r>
            <w:r w:rsidRPr="00FA0B07">
              <w:rPr>
                <w:rFonts w:asciiTheme="minorEastAsia" w:eastAsiaTheme="minorEastAsia" w:hAnsiTheme="minorEastAsia"/>
                <w:color w:val="000000" w:themeColor="text1"/>
                <w:sz w:val="18"/>
                <w:szCs w:val="18"/>
              </w:rPr>
              <w:fldChar w:fldCharType="separate"/>
            </w:r>
            <w:r w:rsidRPr="00FA0B07">
              <w:rPr>
                <w:rFonts w:asciiTheme="minorEastAsia" w:eastAsiaTheme="minorEastAsia" w:hAnsiTheme="minorEastAsia" w:hint="eastAsia"/>
                <w:color w:val="000000" w:themeColor="text1"/>
                <w:spacing w:val="-16"/>
                <w:sz w:val="18"/>
                <w:szCs w:val="18"/>
              </w:rPr>
              <w:t>エネルギー関係者数</w:t>
            </w:r>
            <w:r w:rsidRPr="00FA0B07">
              <w:rPr>
                <w:rFonts w:asciiTheme="minorEastAsia" w:eastAsiaTheme="minorEastAsia" w:hAnsiTheme="minorEastAsia"/>
                <w:color w:val="000000" w:themeColor="text1"/>
                <w:sz w:val="18"/>
                <w:szCs w:val="18"/>
              </w:rPr>
              <w:fldChar w:fldCharType="end"/>
            </w:r>
          </w:p>
        </w:tc>
        <w:tc>
          <w:tcPr>
            <w:tcW w:w="2891" w:type="dxa"/>
            <w:tcBorders>
              <w:top w:val="single" w:sz="4" w:space="0" w:color="000000"/>
              <w:left w:val="single" w:sz="4" w:space="0" w:color="000000"/>
              <w:bottom w:val="nil"/>
              <w:right w:val="single" w:sz="4" w:space="0" w:color="000000"/>
            </w:tcBorders>
            <w:vAlign w:val="center"/>
          </w:tcPr>
          <w:p w14:paraId="3A0EE120"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名</w:t>
            </w:r>
          </w:p>
        </w:tc>
      </w:tr>
      <w:tr w:rsidR="00FA0B07" w:rsidRPr="00FA0B07" w14:paraId="3B3A8690" w14:textId="77777777" w:rsidTr="00F434B0">
        <w:trPr>
          <w:jc w:val="center"/>
        </w:trPr>
        <w:tc>
          <w:tcPr>
            <w:tcW w:w="385" w:type="dxa"/>
            <w:vMerge/>
            <w:tcBorders>
              <w:left w:val="single" w:sz="4" w:space="0" w:color="000000"/>
              <w:right w:val="single" w:sz="4" w:space="0" w:color="000000"/>
            </w:tcBorders>
          </w:tcPr>
          <w:p w14:paraId="7D86DB48" w14:textId="77777777" w:rsidR="00467A1C" w:rsidRPr="00FA0B07" w:rsidRDefault="00467A1C" w:rsidP="001943D9">
            <w:pPr>
              <w:rPr>
                <w:rFonts w:asciiTheme="minorEastAsia" w:eastAsiaTheme="minorEastAsia" w:hAnsiTheme="minorEastAsia"/>
                <w:color w:val="000000" w:themeColor="text1"/>
                <w:sz w:val="18"/>
                <w:szCs w:val="18"/>
              </w:rPr>
            </w:pPr>
          </w:p>
        </w:tc>
        <w:tc>
          <w:tcPr>
            <w:tcW w:w="1542" w:type="dxa"/>
            <w:gridSpan w:val="2"/>
            <w:tcBorders>
              <w:top w:val="single" w:sz="4" w:space="0" w:color="000000"/>
              <w:left w:val="single" w:sz="4" w:space="0" w:color="000000"/>
              <w:bottom w:val="nil"/>
              <w:right w:val="single" w:sz="4" w:space="0" w:color="000000"/>
            </w:tcBorders>
            <w:vAlign w:val="center"/>
          </w:tcPr>
          <w:p w14:paraId="3997559D"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ｴﾈﾙｷﾞｰ管理士数</w:t>
            </w:r>
          </w:p>
        </w:tc>
        <w:tc>
          <w:tcPr>
            <w:tcW w:w="2604" w:type="dxa"/>
            <w:gridSpan w:val="2"/>
            <w:tcBorders>
              <w:top w:val="single" w:sz="4" w:space="0" w:color="000000"/>
              <w:left w:val="single" w:sz="4" w:space="0" w:color="000000"/>
              <w:bottom w:val="nil"/>
              <w:right w:val="single" w:sz="4" w:space="0" w:color="000000"/>
            </w:tcBorders>
            <w:vAlign w:val="center"/>
          </w:tcPr>
          <w:p w14:paraId="7DBC36A2"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名</w:t>
            </w:r>
          </w:p>
        </w:tc>
        <w:tc>
          <w:tcPr>
            <w:tcW w:w="2023" w:type="dxa"/>
            <w:gridSpan w:val="2"/>
            <w:tcBorders>
              <w:top w:val="single" w:sz="4" w:space="0" w:color="000000"/>
              <w:left w:val="single" w:sz="4" w:space="0" w:color="000000"/>
              <w:bottom w:val="nil"/>
              <w:right w:val="single" w:sz="4" w:space="0" w:color="000000"/>
            </w:tcBorders>
            <w:vAlign w:val="center"/>
          </w:tcPr>
          <w:p w14:paraId="71C683E8" w14:textId="77777777" w:rsidR="007338C0" w:rsidRPr="00FA0B07" w:rsidRDefault="007338C0" w:rsidP="007338C0">
            <w:pPr>
              <w:rPr>
                <w:rFonts w:asciiTheme="minorEastAsia" w:hAnsiTheme="minorEastAsia"/>
                <w:color w:val="000000" w:themeColor="text1"/>
                <w:sz w:val="18"/>
                <w:szCs w:val="18"/>
              </w:rPr>
            </w:pPr>
            <w:r w:rsidRPr="00FA0B07">
              <w:rPr>
                <w:rFonts w:asciiTheme="minorEastAsia" w:hAnsiTheme="minorEastAsia" w:hint="eastAsia"/>
                <w:color w:val="000000" w:themeColor="text1"/>
                <w:sz w:val="18"/>
                <w:szCs w:val="18"/>
              </w:rPr>
              <w:t>指定工場にあっては</w:t>
            </w:r>
          </w:p>
          <w:p w14:paraId="3416EAEE" w14:textId="77777777" w:rsidR="007338C0" w:rsidRPr="00FA0B07" w:rsidRDefault="007338C0" w:rsidP="007338C0">
            <w:pPr>
              <w:rPr>
                <w:rFonts w:asciiTheme="minorEastAsia" w:hAnsiTheme="minorEastAsia"/>
                <w:color w:val="000000" w:themeColor="text1"/>
                <w:sz w:val="18"/>
                <w:szCs w:val="18"/>
              </w:rPr>
            </w:pPr>
            <w:r w:rsidRPr="00FA0B07">
              <w:rPr>
                <w:rFonts w:asciiTheme="minorEastAsia" w:hAnsiTheme="minorEastAsia" w:hint="eastAsia"/>
                <w:color w:val="000000" w:themeColor="text1"/>
                <w:sz w:val="18"/>
                <w:szCs w:val="18"/>
              </w:rPr>
              <w:t>ｴﾈﾙｷﾞｰ管理者数又は</w:t>
            </w:r>
          </w:p>
          <w:p w14:paraId="3888D372" w14:textId="67BF61C7" w:rsidR="00467A1C" w:rsidRPr="00FA0B07" w:rsidRDefault="007338C0" w:rsidP="007338C0">
            <w:pPr>
              <w:rPr>
                <w:rFonts w:asciiTheme="minorEastAsia" w:hAnsiTheme="minorEastAsia"/>
                <w:color w:val="000000" w:themeColor="text1"/>
                <w:sz w:val="18"/>
                <w:szCs w:val="18"/>
              </w:rPr>
            </w:pPr>
            <w:r w:rsidRPr="00FA0B07">
              <w:rPr>
                <w:rFonts w:asciiTheme="minorEastAsia" w:hAnsiTheme="minorEastAsia" w:hint="eastAsia"/>
                <w:color w:val="000000" w:themeColor="text1"/>
                <w:sz w:val="18"/>
                <w:szCs w:val="18"/>
              </w:rPr>
              <w:t>ｴﾈﾙｷﾞｰ管理員数</w:t>
            </w:r>
          </w:p>
        </w:tc>
        <w:tc>
          <w:tcPr>
            <w:tcW w:w="2891" w:type="dxa"/>
            <w:tcBorders>
              <w:top w:val="single" w:sz="4" w:space="0" w:color="000000"/>
              <w:left w:val="single" w:sz="4" w:space="0" w:color="000000"/>
              <w:bottom w:val="nil"/>
              <w:right w:val="single" w:sz="4" w:space="0" w:color="000000"/>
            </w:tcBorders>
            <w:vAlign w:val="center"/>
          </w:tcPr>
          <w:p w14:paraId="74249A26" w14:textId="77777777" w:rsidR="00467A1C" w:rsidRPr="00FA0B07" w:rsidRDefault="00467A1C" w:rsidP="00841406">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名</w:t>
            </w:r>
          </w:p>
        </w:tc>
      </w:tr>
      <w:tr w:rsidR="00FA0B07" w:rsidRPr="00FA0B07" w14:paraId="5C754919" w14:textId="77777777" w:rsidTr="00F77B37">
        <w:trPr>
          <w:trHeight w:val="454"/>
          <w:jc w:val="center"/>
        </w:trPr>
        <w:tc>
          <w:tcPr>
            <w:tcW w:w="385" w:type="dxa"/>
            <w:vMerge/>
            <w:tcBorders>
              <w:left w:val="single" w:sz="4" w:space="0" w:color="000000"/>
              <w:right w:val="single" w:sz="4" w:space="0" w:color="000000"/>
            </w:tcBorders>
          </w:tcPr>
          <w:p w14:paraId="1E1F02B9" w14:textId="77777777" w:rsidR="00467A1C" w:rsidRPr="00FA0B07" w:rsidRDefault="00467A1C" w:rsidP="001943D9">
            <w:pPr>
              <w:rPr>
                <w:rFonts w:asciiTheme="minorEastAsia" w:eastAsiaTheme="minorEastAsia" w:hAnsiTheme="minorEastAsia"/>
                <w:color w:val="000000" w:themeColor="text1"/>
                <w:sz w:val="18"/>
                <w:szCs w:val="18"/>
              </w:rPr>
            </w:pPr>
          </w:p>
        </w:tc>
        <w:tc>
          <w:tcPr>
            <w:tcW w:w="1737" w:type="dxa"/>
            <w:gridSpan w:val="3"/>
            <w:tcBorders>
              <w:top w:val="single" w:sz="4" w:space="0" w:color="000000"/>
              <w:left w:val="single" w:sz="4" w:space="0" w:color="000000"/>
              <w:right w:val="single" w:sz="4" w:space="0" w:color="auto"/>
            </w:tcBorders>
            <w:vAlign w:val="center"/>
          </w:tcPr>
          <w:p w14:paraId="26B83B5D" w14:textId="7EF2BD5F" w:rsidR="00467A1C" w:rsidRPr="00FA0B07" w:rsidRDefault="00467A1C" w:rsidP="002251ED">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エネルギーの種類</w:t>
            </w:r>
          </w:p>
        </w:tc>
        <w:tc>
          <w:tcPr>
            <w:tcW w:w="3118" w:type="dxa"/>
            <w:gridSpan w:val="2"/>
            <w:tcBorders>
              <w:top w:val="single" w:sz="4" w:space="0" w:color="000000"/>
              <w:left w:val="single" w:sz="4" w:space="0" w:color="auto"/>
              <w:right w:val="single" w:sz="4" w:space="0" w:color="auto"/>
            </w:tcBorders>
            <w:vAlign w:val="center"/>
          </w:tcPr>
          <w:p w14:paraId="7FC061BA" w14:textId="405B55A5" w:rsidR="00467A1C" w:rsidRPr="00FA0B07" w:rsidRDefault="00467A1C" w:rsidP="002251ED">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内　訳</w:t>
            </w:r>
            <w:r w:rsidR="0070045E" w:rsidRPr="00FA0B07">
              <w:rPr>
                <w:rFonts w:asciiTheme="minorEastAsia" w:eastAsiaTheme="minorEastAsia" w:hAnsiTheme="minorEastAsia" w:hint="eastAsia"/>
                <w:color w:val="000000" w:themeColor="text1"/>
                <w:sz w:val="16"/>
                <w:szCs w:val="16"/>
              </w:rPr>
              <w:t>（使用燃料別に記載）</w:t>
            </w:r>
          </w:p>
        </w:tc>
        <w:tc>
          <w:tcPr>
            <w:tcW w:w="4205" w:type="dxa"/>
            <w:gridSpan w:val="2"/>
            <w:tcBorders>
              <w:top w:val="single" w:sz="4" w:space="0" w:color="000000"/>
              <w:left w:val="single" w:sz="4" w:space="0" w:color="auto"/>
              <w:right w:val="single" w:sz="4" w:space="0" w:color="auto"/>
            </w:tcBorders>
            <w:vAlign w:val="center"/>
          </w:tcPr>
          <w:p w14:paraId="04CA358E" w14:textId="5C85EA53" w:rsidR="00467A1C" w:rsidRPr="00FA0B07" w:rsidRDefault="00467A1C" w:rsidP="002251ED">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年間エネルギー使用量</w:t>
            </w:r>
          </w:p>
        </w:tc>
      </w:tr>
      <w:tr w:rsidR="00FA0B07" w:rsidRPr="00FA0B07" w14:paraId="4E730117" w14:textId="77777777" w:rsidTr="00F77B37">
        <w:trPr>
          <w:trHeight w:val="1020"/>
          <w:jc w:val="center"/>
        </w:trPr>
        <w:tc>
          <w:tcPr>
            <w:tcW w:w="385" w:type="dxa"/>
            <w:vMerge/>
            <w:tcBorders>
              <w:left w:val="single" w:sz="4" w:space="0" w:color="000000"/>
              <w:right w:val="single" w:sz="4" w:space="0" w:color="000000"/>
            </w:tcBorders>
          </w:tcPr>
          <w:p w14:paraId="107D80B0" w14:textId="77777777" w:rsidR="00467A1C" w:rsidRPr="00FA0B07" w:rsidRDefault="00467A1C" w:rsidP="001943D9">
            <w:pPr>
              <w:rPr>
                <w:rFonts w:asciiTheme="minorEastAsia" w:eastAsiaTheme="minorEastAsia" w:hAnsiTheme="minorEastAsia"/>
                <w:color w:val="000000" w:themeColor="text1"/>
                <w:sz w:val="18"/>
                <w:szCs w:val="18"/>
              </w:rPr>
            </w:pPr>
          </w:p>
        </w:tc>
        <w:tc>
          <w:tcPr>
            <w:tcW w:w="1737" w:type="dxa"/>
            <w:gridSpan w:val="3"/>
            <w:tcBorders>
              <w:top w:val="single" w:sz="4" w:space="0" w:color="000000"/>
              <w:left w:val="single" w:sz="4" w:space="0" w:color="000000"/>
              <w:right w:val="single" w:sz="4" w:space="0" w:color="000000"/>
            </w:tcBorders>
            <w:vAlign w:val="center"/>
          </w:tcPr>
          <w:p w14:paraId="4F229C78" w14:textId="754B747D" w:rsidR="00467A1C" w:rsidRPr="00FA0B07" w:rsidRDefault="00467A1C" w:rsidP="000A235B">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化石燃料</w:t>
            </w: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6BF1AF70" w14:textId="0F14886A" w:rsidR="0070045E" w:rsidRPr="00FA0B07" w:rsidRDefault="00467A1C" w:rsidP="0003115A">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重油等</w:t>
            </w:r>
            <w:r w:rsidR="0003115A"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color w:val="000000" w:themeColor="text1"/>
                <w:sz w:val="18"/>
                <w:szCs w:val="18"/>
              </w:rPr>
              <w:t>kl</w:t>
            </w:r>
            <w:r w:rsidR="0003115A"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hint="eastAsia"/>
                <w:color w:val="000000" w:themeColor="text1"/>
                <w:sz w:val="18"/>
                <w:szCs w:val="18"/>
              </w:rPr>
              <w:t>石炭</w:t>
            </w:r>
            <w:r w:rsidR="0070045E" w:rsidRPr="00FA0B07">
              <w:rPr>
                <w:rFonts w:asciiTheme="minorEastAsia" w:eastAsiaTheme="minorEastAsia" w:hAnsiTheme="minorEastAsia" w:hint="eastAsia"/>
                <w:color w:val="000000" w:themeColor="text1"/>
                <w:sz w:val="18"/>
                <w:szCs w:val="18"/>
              </w:rPr>
              <w:t>等</w:t>
            </w:r>
            <w:r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color w:val="000000" w:themeColor="text1"/>
                <w:sz w:val="18"/>
                <w:szCs w:val="18"/>
              </w:rPr>
              <w:t>t）</w:t>
            </w:r>
            <w:r w:rsidR="0003115A"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hint="eastAsia"/>
                <w:color w:val="000000" w:themeColor="text1"/>
                <w:sz w:val="18"/>
                <w:szCs w:val="18"/>
              </w:rPr>
              <w:t>都市ガス</w:t>
            </w:r>
            <w:r w:rsidR="0070045E" w:rsidRPr="00FA0B07">
              <w:rPr>
                <w:rFonts w:asciiTheme="minorEastAsia" w:eastAsiaTheme="minorEastAsia" w:hAnsiTheme="minorEastAsia" w:hint="eastAsia"/>
                <w:color w:val="000000" w:themeColor="text1"/>
                <w:sz w:val="18"/>
                <w:szCs w:val="18"/>
              </w:rPr>
              <w:t>等</w:t>
            </w:r>
            <w:r w:rsidRPr="00FA0B07">
              <w:rPr>
                <w:rFonts w:asciiTheme="minorEastAsia" w:eastAsiaTheme="minorEastAsia" w:hAnsiTheme="minorEastAsia" w:hint="eastAsia"/>
                <w:color w:val="000000" w:themeColor="text1"/>
                <w:sz w:val="18"/>
                <w:szCs w:val="18"/>
              </w:rPr>
              <w:t>（千㎥）</w:t>
            </w:r>
            <w:r w:rsidR="0003115A" w:rsidRPr="00FA0B07">
              <w:rPr>
                <w:rFonts w:asciiTheme="minorEastAsia" w:eastAsiaTheme="minorEastAsia" w:hAnsiTheme="minorEastAsia" w:hint="eastAsia"/>
                <w:color w:val="000000" w:themeColor="text1"/>
                <w:sz w:val="18"/>
                <w:szCs w:val="18"/>
              </w:rPr>
              <w:t>、</w:t>
            </w:r>
            <w:r w:rsidR="0070045E" w:rsidRPr="00FA0B07">
              <w:rPr>
                <w:rFonts w:asciiTheme="minorEastAsia" w:eastAsiaTheme="minorEastAsia" w:hAnsiTheme="minorEastAsia" w:hint="eastAsia"/>
                <w:color w:val="000000" w:themeColor="text1"/>
                <w:sz w:val="18"/>
                <w:szCs w:val="18"/>
              </w:rPr>
              <w:t>その他</w:t>
            </w:r>
            <w:r w:rsidR="00121BC1" w:rsidRPr="00FA0B07">
              <w:rPr>
                <w:rFonts w:asciiTheme="minorEastAsia" w:eastAsiaTheme="minorEastAsia" w:hAnsiTheme="minorEastAsia" w:hint="eastAsia"/>
                <w:color w:val="000000" w:themeColor="text1"/>
                <w:sz w:val="18"/>
                <w:szCs w:val="18"/>
              </w:rPr>
              <w:t>〔　　　〕</w:t>
            </w:r>
          </w:p>
        </w:tc>
        <w:tc>
          <w:tcPr>
            <w:tcW w:w="4205" w:type="dxa"/>
            <w:gridSpan w:val="2"/>
            <w:tcBorders>
              <w:top w:val="single" w:sz="4" w:space="0" w:color="000000"/>
              <w:left w:val="single" w:sz="4" w:space="0" w:color="000000"/>
              <w:right w:val="single" w:sz="4" w:space="0" w:color="auto"/>
            </w:tcBorders>
          </w:tcPr>
          <w:p w14:paraId="31E45645" w14:textId="77777777" w:rsidR="00467A1C" w:rsidRPr="00FA0B07" w:rsidRDefault="00467A1C" w:rsidP="001943D9">
            <w:pP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w:t>
            </w:r>
          </w:p>
          <w:p w14:paraId="1FCE7534" w14:textId="4CFDFADC" w:rsidR="00467A1C" w:rsidRPr="00FA0B07" w:rsidRDefault="00D655F3" w:rsidP="00D10497">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r w:rsidR="0070045E" w:rsidRPr="00FA0B07">
              <w:rPr>
                <w:rFonts w:asciiTheme="minorEastAsia" w:eastAsiaTheme="minorEastAsia" w:hAnsiTheme="minorEastAsia" w:hint="eastAsia"/>
                <w:color w:val="000000" w:themeColor="text1"/>
                <w:sz w:val="18"/>
                <w:szCs w:val="18"/>
              </w:rPr>
              <w:t xml:space="preserve">　合計　</w:t>
            </w:r>
            <w:r w:rsidRPr="00FA0B07">
              <w:rPr>
                <w:rFonts w:asciiTheme="minorEastAsia" w:eastAsiaTheme="minorEastAsia" w:hAnsiTheme="minorEastAsia" w:hint="eastAsia"/>
                <w:color w:val="000000" w:themeColor="text1"/>
                <w:sz w:val="18"/>
                <w:szCs w:val="18"/>
              </w:rPr>
              <w:t xml:space="preserve">　　　　　　　　　　　GJ</w:t>
            </w:r>
          </w:p>
        </w:tc>
      </w:tr>
      <w:tr w:rsidR="00FA0B07" w:rsidRPr="00FA0B07" w14:paraId="4E57DEC3" w14:textId="77777777" w:rsidTr="00F77B37">
        <w:trPr>
          <w:trHeight w:val="1020"/>
          <w:jc w:val="center"/>
        </w:trPr>
        <w:tc>
          <w:tcPr>
            <w:tcW w:w="385" w:type="dxa"/>
            <w:vMerge/>
            <w:tcBorders>
              <w:left w:val="single" w:sz="4" w:space="0" w:color="000000"/>
              <w:right w:val="single" w:sz="4" w:space="0" w:color="000000"/>
            </w:tcBorders>
          </w:tcPr>
          <w:p w14:paraId="69BE9887" w14:textId="77777777" w:rsidR="00467A1C" w:rsidRPr="00FA0B07" w:rsidRDefault="00467A1C" w:rsidP="001943D9">
            <w:pPr>
              <w:rPr>
                <w:rFonts w:asciiTheme="minorEastAsia" w:eastAsiaTheme="minorEastAsia" w:hAnsiTheme="minorEastAsia"/>
                <w:color w:val="000000" w:themeColor="text1"/>
                <w:sz w:val="18"/>
                <w:szCs w:val="18"/>
              </w:rPr>
            </w:pPr>
          </w:p>
        </w:tc>
        <w:tc>
          <w:tcPr>
            <w:tcW w:w="1737" w:type="dxa"/>
            <w:gridSpan w:val="3"/>
            <w:tcBorders>
              <w:left w:val="single" w:sz="4" w:space="0" w:color="000000"/>
              <w:right w:val="single" w:sz="4" w:space="0" w:color="000000"/>
            </w:tcBorders>
            <w:vAlign w:val="center"/>
          </w:tcPr>
          <w:p w14:paraId="4FEE715F" w14:textId="73F76786" w:rsidR="00467A1C" w:rsidRPr="00FA0B07" w:rsidRDefault="00467A1C" w:rsidP="000A235B">
            <w:pPr>
              <w:jc w:val="center"/>
              <w:rPr>
                <w:rFonts w:asciiTheme="majorEastAsia" w:eastAsiaTheme="majorEastAsia" w:hAnsiTheme="majorEastAsia"/>
                <w:color w:val="000000" w:themeColor="text1"/>
                <w:sz w:val="18"/>
                <w:szCs w:val="18"/>
                <w:u w:val="single"/>
              </w:rPr>
            </w:pPr>
            <w:r w:rsidRPr="00FA0B07">
              <w:rPr>
                <w:rFonts w:asciiTheme="minorEastAsia" w:eastAsiaTheme="minorEastAsia" w:hAnsiTheme="minorEastAsia" w:hint="eastAsia"/>
                <w:color w:val="000000" w:themeColor="text1"/>
                <w:sz w:val="18"/>
                <w:szCs w:val="18"/>
              </w:rPr>
              <w:t>非化石燃料</w:t>
            </w: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3E7A5F8A" w14:textId="2CA6DEAF" w:rsidR="00467A1C" w:rsidRPr="00FA0B07" w:rsidRDefault="00467A1C" w:rsidP="000A235B">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木材</w:t>
            </w:r>
            <w:r w:rsidR="0070045E" w:rsidRPr="00FA0B07">
              <w:rPr>
                <w:rFonts w:asciiTheme="minorEastAsia" w:eastAsiaTheme="minorEastAsia" w:hAnsiTheme="minorEastAsia" w:hint="eastAsia"/>
                <w:color w:val="000000" w:themeColor="text1"/>
                <w:sz w:val="18"/>
                <w:szCs w:val="18"/>
              </w:rPr>
              <w:t>（t）</w:t>
            </w:r>
            <w:r w:rsidR="0003115A" w:rsidRPr="00FA0B07">
              <w:rPr>
                <w:rFonts w:asciiTheme="minorEastAsia" w:eastAsiaTheme="minorEastAsia" w:hAnsiTheme="minorEastAsia" w:hint="eastAsia"/>
                <w:color w:val="000000" w:themeColor="text1"/>
                <w:sz w:val="18"/>
                <w:szCs w:val="18"/>
              </w:rPr>
              <w:t>、</w:t>
            </w:r>
            <w:r w:rsidR="00C33FEC" w:rsidRPr="00FA0B07">
              <w:rPr>
                <w:rFonts w:asciiTheme="minorEastAsia" w:eastAsiaTheme="minorEastAsia" w:hAnsiTheme="minorEastAsia" w:hint="eastAsia"/>
                <w:color w:val="000000" w:themeColor="text1"/>
                <w:sz w:val="18"/>
                <w:szCs w:val="18"/>
              </w:rPr>
              <w:t>水素（t）</w:t>
            </w:r>
            <w:r w:rsidR="0003115A"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hint="eastAsia"/>
                <w:color w:val="000000" w:themeColor="text1"/>
                <w:sz w:val="18"/>
                <w:szCs w:val="18"/>
              </w:rPr>
              <w:t>アンモニア（t）</w:t>
            </w:r>
          </w:p>
          <w:p w14:paraId="09802CCC" w14:textId="77C3C4A2" w:rsidR="00C33FEC" w:rsidRPr="00FA0B07" w:rsidRDefault="00467A1C" w:rsidP="0003115A">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バイオエタノール（kl）、バイオガス（千㎥）</w:t>
            </w:r>
            <w:r w:rsidR="0003115A" w:rsidRPr="00FA0B07">
              <w:rPr>
                <w:rFonts w:asciiTheme="minorEastAsia" w:eastAsiaTheme="minorEastAsia" w:hAnsiTheme="minorEastAsia" w:hint="eastAsia"/>
                <w:color w:val="000000" w:themeColor="text1"/>
                <w:sz w:val="18"/>
                <w:szCs w:val="18"/>
              </w:rPr>
              <w:t>、</w:t>
            </w:r>
            <w:r w:rsidR="00C33FEC" w:rsidRPr="00FA0B07">
              <w:rPr>
                <w:rFonts w:asciiTheme="minorEastAsia" w:eastAsiaTheme="minorEastAsia" w:hAnsiTheme="minorEastAsia" w:hint="eastAsia"/>
                <w:color w:val="000000" w:themeColor="text1"/>
                <w:sz w:val="18"/>
                <w:szCs w:val="18"/>
              </w:rPr>
              <w:t>その他</w:t>
            </w:r>
            <w:r w:rsidR="00121BC1" w:rsidRPr="00FA0B07">
              <w:rPr>
                <w:rFonts w:asciiTheme="minorEastAsia" w:eastAsiaTheme="minorEastAsia" w:hAnsiTheme="minorEastAsia" w:hint="eastAsia"/>
                <w:color w:val="000000" w:themeColor="text1"/>
                <w:sz w:val="18"/>
                <w:szCs w:val="18"/>
              </w:rPr>
              <w:t>〔　　　〕</w:t>
            </w:r>
          </w:p>
        </w:tc>
        <w:tc>
          <w:tcPr>
            <w:tcW w:w="4205" w:type="dxa"/>
            <w:gridSpan w:val="2"/>
            <w:tcBorders>
              <w:left w:val="single" w:sz="4" w:space="0" w:color="000000"/>
              <w:right w:val="single" w:sz="4" w:space="0" w:color="auto"/>
            </w:tcBorders>
          </w:tcPr>
          <w:p w14:paraId="0ED8289D" w14:textId="77777777" w:rsidR="00467A1C" w:rsidRPr="00FA0B07" w:rsidRDefault="00467A1C" w:rsidP="00D10497">
            <w:pPr>
              <w:rPr>
                <w:rFonts w:asciiTheme="minorEastAsia" w:eastAsiaTheme="minorEastAsia" w:hAnsiTheme="minorEastAsia"/>
                <w:color w:val="000000" w:themeColor="text1"/>
                <w:sz w:val="18"/>
                <w:szCs w:val="18"/>
              </w:rPr>
            </w:pPr>
          </w:p>
          <w:p w14:paraId="15433513" w14:textId="14925DC4" w:rsidR="00D655F3" w:rsidRPr="00FA0B07" w:rsidRDefault="00D655F3" w:rsidP="0003115A">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r w:rsidR="0003115A" w:rsidRPr="00FA0B07">
              <w:rPr>
                <w:rFonts w:asciiTheme="minorEastAsia" w:eastAsiaTheme="minorEastAsia" w:hAnsiTheme="minorEastAsia" w:hint="eastAsia"/>
                <w:color w:val="000000" w:themeColor="text1"/>
                <w:sz w:val="18"/>
                <w:szCs w:val="18"/>
              </w:rPr>
              <w:t xml:space="preserve">　</w:t>
            </w:r>
            <w:r w:rsidR="00C33FEC" w:rsidRPr="00FA0B07">
              <w:rPr>
                <w:rFonts w:asciiTheme="minorEastAsia" w:eastAsiaTheme="minorEastAsia" w:hAnsiTheme="minorEastAsia" w:hint="eastAsia"/>
                <w:color w:val="000000" w:themeColor="text1"/>
                <w:sz w:val="18"/>
                <w:szCs w:val="18"/>
              </w:rPr>
              <w:t xml:space="preserve">合計　　　　　　　　　　　</w:t>
            </w:r>
            <w:r w:rsidRPr="00FA0B07">
              <w:rPr>
                <w:rFonts w:asciiTheme="minorEastAsia" w:eastAsiaTheme="minorEastAsia" w:hAnsiTheme="minorEastAsia" w:hint="eastAsia"/>
                <w:color w:val="000000" w:themeColor="text1"/>
                <w:sz w:val="18"/>
                <w:szCs w:val="18"/>
              </w:rPr>
              <w:t xml:space="preserve">　GJ</w:t>
            </w:r>
          </w:p>
        </w:tc>
      </w:tr>
      <w:tr w:rsidR="00FA0B07" w:rsidRPr="00FA0B07" w14:paraId="70C956FA" w14:textId="77777777" w:rsidTr="00F77B37">
        <w:trPr>
          <w:trHeight w:val="516"/>
          <w:jc w:val="center"/>
        </w:trPr>
        <w:tc>
          <w:tcPr>
            <w:tcW w:w="385" w:type="dxa"/>
            <w:vMerge/>
            <w:tcBorders>
              <w:left w:val="single" w:sz="4" w:space="0" w:color="000000"/>
              <w:right w:val="single" w:sz="4" w:space="0" w:color="000000"/>
            </w:tcBorders>
          </w:tcPr>
          <w:p w14:paraId="17EA327B" w14:textId="77777777" w:rsidR="00467A1C" w:rsidRPr="00FA0B07" w:rsidRDefault="00467A1C" w:rsidP="001943D9">
            <w:pPr>
              <w:rPr>
                <w:rFonts w:asciiTheme="minorEastAsia" w:eastAsiaTheme="minorEastAsia" w:hAnsiTheme="minorEastAsia"/>
                <w:color w:val="000000" w:themeColor="text1"/>
                <w:sz w:val="18"/>
                <w:szCs w:val="18"/>
              </w:rPr>
            </w:pPr>
          </w:p>
        </w:tc>
        <w:tc>
          <w:tcPr>
            <w:tcW w:w="1737" w:type="dxa"/>
            <w:gridSpan w:val="3"/>
            <w:tcBorders>
              <w:left w:val="single" w:sz="4" w:space="0" w:color="000000"/>
              <w:bottom w:val="single" w:sz="4" w:space="0" w:color="auto"/>
              <w:right w:val="single" w:sz="4" w:space="0" w:color="auto"/>
            </w:tcBorders>
            <w:vAlign w:val="center"/>
          </w:tcPr>
          <w:p w14:paraId="0E9F4468" w14:textId="6AC0E681" w:rsidR="00467A1C" w:rsidRPr="00FA0B07" w:rsidRDefault="00467A1C" w:rsidP="000A235B">
            <w:pPr>
              <w:jc w:val="center"/>
              <w:rPr>
                <w:rFonts w:asciiTheme="majorEastAsia" w:eastAsiaTheme="majorEastAsia" w:hAnsiTheme="majorEastAsia"/>
                <w:color w:val="000000" w:themeColor="text1"/>
                <w:sz w:val="18"/>
                <w:szCs w:val="18"/>
                <w:u w:val="single"/>
              </w:rPr>
            </w:pPr>
            <w:r w:rsidRPr="00FA0B07">
              <w:rPr>
                <w:rFonts w:asciiTheme="minorEastAsia" w:eastAsiaTheme="minorEastAsia" w:hAnsiTheme="minorEastAsia" w:hint="eastAsia"/>
                <w:color w:val="000000" w:themeColor="text1"/>
                <w:sz w:val="18"/>
                <w:szCs w:val="18"/>
              </w:rPr>
              <w:t>熱</w:t>
            </w:r>
          </w:p>
        </w:tc>
        <w:tc>
          <w:tcPr>
            <w:tcW w:w="3118" w:type="dxa"/>
            <w:gridSpan w:val="2"/>
            <w:tcBorders>
              <w:top w:val="single" w:sz="4" w:space="0" w:color="000000"/>
              <w:left w:val="single" w:sz="4" w:space="0" w:color="auto"/>
              <w:right w:val="single" w:sz="4" w:space="0" w:color="000000"/>
            </w:tcBorders>
            <w:vAlign w:val="center"/>
          </w:tcPr>
          <w:p w14:paraId="0F0FF8F4" w14:textId="2195C93F" w:rsidR="00467A1C" w:rsidRPr="00FA0B07" w:rsidRDefault="00467A1C" w:rsidP="000A235B">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産業用蒸気</w:t>
            </w:r>
            <w:r w:rsidR="0003115A" w:rsidRPr="00FA0B07">
              <w:rPr>
                <w:rFonts w:asciiTheme="minorEastAsia" w:eastAsiaTheme="minorEastAsia" w:hAnsiTheme="minorEastAsia" w:hint="eastAsia"/>
                <w:color w:val="000000" w:themeColor="text1"/>
                <w:sz w:val="18"/>
                <w:szCs w:val="18"/>
              </w:rPr>
              <w:t>（GJ）</w:t>
            </w:r>
            <w:r w:rsidRPr="00FA0B07">
              <w:rPr>
                <w:rFonts w:asciiTheme="minorEastAsia" w:eastAsiaTheme="minorEastAsia" w:hAnsiTheme="minorEastAsia" w:hint="eastAsia"/>
                <w:color w:val="000000" w:themeColor="text1"/>
                <w:sz w:val="18"/>
                <w:szCs w:val="18"/>
              </w:rPr>
              <w:t>、温水</w:t>
            </w:r>
            <w:r w:rsidR="0003115A" w:rsidRPr="00FA0B07">
              <w:rPr>
                <w:rFonts w:asciiTheme="minorEastAsia" w:eastAsiaTheme="minorEastAsia" w:hAnsiTheme="minorEastAsia" w:hint="eastAsia"/>
                <w:color w:val="000000" w:themeColor="text1"/>
                <w:sz w:val="18"/>
                <w:szCs w:val="18"/>
              </w:rPr>
              <w:t>（GJ</w:t>
            </w:r>
            <w:r w:rsidR="0003115A" w:rsidRPr="00FA0B07">
              <w:rPr>
                <w:rFonts w:asciiTheme="minorEastAsia" w:eastAsiaTheme="minorEastAsia" w:hAnsiTheme="minorEastAsia"/>
                <w:color w:val="000000" w:themeColor="text1"/>
                <w:sz w:val="18"/>
                <w:szCs w:val="18"/>
              </w:rPr>
              <w:t>）</w:t>
            </w:r>
            <w:r w:rsidRPr="00FA0B07">
              <w:rPr>
                <w:rFonts w:asciiTheme="minorEastAsia" w:eastAsiaTheme="minorEastAsia" w:hAnsiTheme="minorEastAsia" w:hint="eastAsia"/>
                <w:color w:val="000000" w:themeColor="text1"/>
                <w:sz w:val="18"/>
                <w:szCs w:val="18"/>
              </w:rPr>
              <w:t>、冷水　（GJ</w:t>
            </w:r>
            <w:r w:rsidRPr="00FA0B07">
              <w:rPr>
                <w:rFonts w:asciiTheme="minorEastAsia" w:eastAsiaTheme="minorEastAsia" w:hAnsiTheme="minorEastAsia"/>
                <w:color w:val="000000" w:themeColor="text1"/>
                <w:sz w:val="18"/>
                <w:szCs w:val="18"/>
              </w:rPr>
              <w:t>）</w:t>
            </w:r>
            <w:r w:rsidR="0003115A" w:rsidRPr="00FA0B07">
              <w:rPr>
                <w:rFonts w:asciiTheme="minorEastAsia" w:eastAsiaTheme="minorEastAsia" w:hAnsiTheme="minorEastAsia" w:hint="eastAsia"/>
                <w:color w:val="000000" w:themeColor="text1"/>
                <w:sz w:val="18"/>
                <w:szCs w:val="18"/>
              </w:rPr>
              <w:t>、その他</w:t>
            </w:r>
            <w:r w:rsidR="00121BC1" w:rsidRPr="00FA0B07">
              <w:rPr>
                <w:rFonts w:asciiTheme="minorEastAsia" w:eastAsiaTheme="minorEastAsia" w:hAnsiTheme="minorEastAsia" w:hint="eastAsia"/>
                <w:color w:val="000000" w:themeColor="text1"/>
                <w:sz w:val="18"/>
                <w:szCs w:val="18"/>
              </w:rPr>
              <w:t>〔　　　〕</w:t>
            </w:r>
          </w:p>
        </w:tc>
        <w:tc>
          <w:tcPr>
            <w:tcW w:w="4205" w:type="dxa"/>
            <w:gridSpan w:val="2"/>
            <w:tcBorders>
              <w:left w:val="single" w:sz="4" w:space="0" w:color="000000"/>
              <w:right w:val="single" w:sz="4" w:space="0" w:color="auto"/>
            </w:tcBorders>
            <w:vAlign w:val="center"/>
          </w:tcPr>
          <w:p w14:paraId="40D6E750" w14:textId="77777777" w:rsidR="00F77B37" w:rsidRPr="00FA0B07" w:rsidRDefault="00F77B37" w:rsidP="00F77B37">
            <w:pPr>
              <w:ind w:leftChars="300" w:left="750" w:hangingChars="100" w:hanging="180"/>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合計　　　　　　　　　　　</w:t>
            </w:r>
            <w:r w:rsidRPr="00FA0B07">
              <w:rPr>
                <w:rFonts w:asciiTheme="minorEastAsia" w:eastAsiaTheme="minorEastAsia" w:hAnsiTheme="minorEastAsia"/>
                <w:color w:val="000000" w:themeColor="text1"/>
                <w:sz w:val="18"/>
                <w:szCs w:val="18"/>
              </w:rPr>
              <w:t xml:space="preserve"> GJ        </w:t>
            </w:r>
          </w:p>
          <w:p w14:paraId="72CE5615" w14:textId="3229F4EB" w:rsidR="00467A1C" w:rsidRPr="00FA0B07" w:rsidRDefault="00F77B37" w:rsidP="00F77B37">
            <w:pPr>
              <w:ind w:firstLineChars="300" w:firstLine="540"/>
              <w:jc w:val="both"/>
              <w:rPr>
                <w:rFonts w:asciiTheme="majorEastAsia" w:eastAsiaTheme="majorEastAsia" w:hAnsiTheme="majorEastAsia"/>
                <w:color w:val="000000" w:themeColor="text1"/>
                <w:sz w:val="18"/>
                <w:szCs w:val="18"/>
              </w:rPr>
            </w:pPr>
            <w:r w:rsidRPr="00FA0B07">
              <w:rPr>
                <w:rFonts w:asciiTheme="minorEastAsia" w:eastAsiaTheme="minorEastAsia" w:hAnsiTheme="minorEastAsia" w:hint="eastAsia"/>
                <w:color w:val="000000" w:themeColor="text1"/>
                <w:sz w:val="18"/>
                <w:szCs w:val="18"/>
              </w:rPr>
              <w:t>（うち非化石　 　　　　　　G</w:t>
            </w:r>
            <w:r w:rsidRPr="00FA0B07">
              <w:rPr>
                <w:rFonts w:asciiTheme="minorEastAsia" w:eastAsiaTheme="minorEastAsia" w:hAnsiTheme="minorEastAsia"/>
                <w:color w:val="000000" w:themeColor="text1"/>
                <w:sz w:val="18"/>
                <w:szCs w:val="18"/>
              </w:rPr>
              <w:t>J</w:t>
            </w:r>
            <w:r w:rsidRPr="00FA0B07">
              <w:rPr>
                <w:rFonts w:asciiTheme="minorEastAsia" w:eastAsiaTheme="minorEastAsia" w:hAnsiTheme="minorEastAsia" w:hint="eastAsia"/>
                <w:color w:val="000000" w:themeColor="text1"/>
                <w:sz w:val="18"/>
                <w:szCs w:val="18"/>
              </w:rPr>
              <w:t>）</w:t>
            </w:r>
          </w:p>
        </w:tc>
      </w:tr>
      <w:tr w:rsidR="00FA0B07" w:rsidRPr="00FA0B07" w14:paraId="29A916F2" w14:textId="77777777" w:rsidTr="00F77B37">
        <w:trPr>
          <w:trHeight w:val="469"/>
          <w:jc w:val="center"/>
        </w:trPr>
        <w:tc>
          <w:tcPr>
            <w:tcW w:w="385" w:type="dxa"/>
            <w:vMerge/>
            <w:tcBorders>
              <w:left w:val="single" w:sz="4" w:space="0" w:color="000000"/>
              <w:right w:val="single" w:sz="4" w:space="0" w:color="000000"/>
            </w:tcBorders>
          </w:tcPr>
          <w:p w14:paraId="4AC06212" w14:textId="77777777" w:rsidR="00467A1C" w:rsidRPr="00FA0B07" w:rsidRDefault="00467A1C" w:rsidP="001943D9">
            <w:pPr>
              <w:rPr>
                <w:rFonts w:asciiTheme="minorEastAsia" w:eastAsiaTheme="minorEastAsia" w:hAnsiTheme="minorEastAsia"/>
                <w:color w:val="000000" w:themeColor="text1"/>
                <w:sz w:val="18"/>
                <w:szCs w:val="18"/>
              </w:rPr>
            </w:pPr>
          </w:p>
        </w:tc>
        <w:tc>
          <w:tcPr>
            <w:tcW w:w="1737" w:type="dxa"/>
            <w:gridSpan w:val="3"/>
            <w:tcBorders>
              <w:left w:val="single" w:sz="4" w:space="0" w:color="000000"/>
              <w:right w:val="single" w:sz="4" w:space="0" w:color="auto"/>
            </w:tcBorders>
            <w:vAlign w:val="center"/>
          </w:tcPr>
          <w:p w14:paraId="517F27A7" w14:textId="0557CFE3" w:rsidR="00467A1C" w:rsidRPr="00FA0B07" w:rsidRDefault="00467A1C" w:rsidP="000A235B">
            <w:pPr>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電気</w:t>
            </w:r>
          </w:p>
        </w:tc>
        <w:tc>
          <w:tcPr>
            <w:tcW w:w="3118" w:type="dxa"/>
            <w:gridSpan w:val="2"/>
            <w:tcBorders>
              <w:left w:val="single" w:sz="4" w:space="0" w:color="auto"/>
              <w:bottom w:val="single" w:sz="4" w:space="0" w:color="auto"/>
              <w:right w:val="single" w:sz="4" w:space="0" w:color="000000"/>
            </w:tcBorders>
            <w:vAlign w:val="center"/>
          </w:tcPr>
          <w:p w14:paraId="162106B7" w14:textId="410C3837" w:rsidR="00467A1C" w:rsidRPr="00FA0B07" w:rsidRDefault="00467A1C" w:rsidP="0003115A">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買電（千kwh）</w:t>
            </w:r>
            <w:r w:rsidR="0003115A" w:rsidRPr="00FA0B07">
              <w:rPr>
                <w:rFonts w:asciiTheme="minorEastAsia" w:eastAsiaTheme="minorEastAsia" w:hAnsiTheme="minorEastAsia" w:hint="eastAsia"/>
                <w:color w:val="000000" w:themeColor="text1"/>
                <w:sz w:val="18"/>
                <w:szCs w:val="18"/>
              </w:rPr>
              <w:t>、</w:t>
            </w:r>
            <w:r w:rsidRPr="00FA0B07">
              <w:rPr>
                <w:rFonts w:asciiTheme="minorEastAsia" w:eastAsiaTheme="minorEastAsia" w:hAnsiTheme="minorEastAsia" w:hint="eastAsia"/>
                <w:color w:val="000000" w:themeColor="text1"/>
                <w:sz w:val="18"/>
                <w:szCs w:val="18"/>
              </w:rPr>
              <w:t>自家発電（千kwh）</w:t>
            </w:r>
          </w:p>
        </w:tc>
        <w:tc>
          <w:tcPr>
            <w:tcW w:w="4205" w:type="dxa"/>
            <w:gridSpan w:val="2"/>
            <w:tcBorders>
              <w:left w:val="single" w:sz="4" w:space="0" w:color="000000"/>
              <w:right w:val="single" w:sz="4" w:space="0" w:color="auto"/>
            </w:tcBorders>
            <w:vAlign w:val="center"/>
          </w:tcPr>
          <w:p w14:paraId="0C0B542E" w14:textId="13AA1005" w:rsidR="00F77B37" w:rsidRPr="00FA0B07" w:rsidRDefault="00F77B37" w:rsidP="008E4C1C">
            <w:pPr>
              <w:jc w:val="both"/>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合計　　　　　　　　　　</w:t>
            </w:r>
            <w:r w:rsidR="00F55A90" w:rsidRPr="00FA0B07">
              <w:rPr>
                <w:rFonts w:asciiTheme="minorEastAsia" w:eastAsiaTheme="minorEastAsia" w:hAnsiTheme="minorEastAsia" w:hint="eastAsia"/>
                <w:color w:val="000000" w:themeColor="text1"/>
                <w:sz w:val="18"/>
                <w:szCs w:val="18"/>
              </w:rPr>
              <w:t>千kwh</w:t>
            </w: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（うち非化石　　</w:t>
            </w:r>
            <w:r w:rsidR="00F55A90" w:rsidRPr="00FA0B07">
              <w:rPr>
                <w:rFonts w:asciiTheme="minorEastAsia" w:eastAsiaTheme="minorEastAsia" w:hAnsiTheme="minorEastAsia" w:hint="eastAsia"/>
                <w:color w:val="000000" w:themeColor="text1"/>
                <w:sz w:val="18"/>
                <w:szCs w:val="18"/>
              </w:rPr>
              <w:t xml:space="preserve"> </w:t>
            </w:r>
            <w:r w:rsidR="00F55A90"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w:t>
            </w:r>
            <w:r w:rsidR="00F55A90"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w:t>
            </w:r>
            <w:r w:rsidR="00F55A90" w:rsidRPr="00FA0B07">
              <w:rPr>
                <w:rFonts w:asciiTheme="minorEastAsia" w:eastAsiaTheme="minorEastAsia" w:hAnsiTheme="minorEastAsia" w:hint="eastAsia"/>
                <w:color w:val="000000" w:themeColor="text1"/>
                <w:sz w:val="18"/>
                <w:szCs w:val="18"/>
              </w:rPr>
              <w:t>千kwh</w:t>
            </w:r>
            <w:r w:rsidRPr="00FA0B07">
              <w:rPr>
                <w:rFonts w:asciiTheme="minorEastAsia" w:eastAsiaTheme="minorEastAsia" w:hAnsiTheme="minorEastAsia" w:hint="eastAsia"/>
                <w:color w:val="000000" w:themeColor="text1"/>
                <w:sz w:val="18"/>
                <w:szCs w:val="18"/>
              </w:rPr>
              <w:t>）</w:t>
            </w:r>
          </w:p>
        </w:tc>
      </w:tr>
      <w:tr w:rsidR="00FA0B07" w:rsidRPr="00FA0B07" w14:paraId="1D79053E" w14:textId="77777777" w:rsidTr="00F77B37">
        <w:trPr>
          <w:trHeight w:val="468"/>
          <w:jc w:val="center"/>
        </w:trPr>
        <w:tc>
          <w:tcPr>
            <w:tcW w:w="385" w:type="dxa"/>
            <w:vMerge/>
            <w:tcBorders>
              <w:left w:val="single" w:sz="4" w:space="0" w:color="000000"/>
              <w:right w:val="single" w:sz="4" w:space="0" w:color="000000"/>
            </w:tcBorders>
          </w:tcPr>
          <w:p w14:paraId="48E65FFF" w14:textId="77777777" w:rsidR="008E4C1C" w:rsidRPr="00FA0B07" w:rsidRDefault="008E4C1C" w:rsidP="001943D9">
            <w:pPr>
              <w:rPr>
                <w:rFonts w:asciiTheme="minorEastAsia" w:eastAsiaTheme="minorEastAsia" w:hAnsiTheme="minorEastAsia"/>
                <w:color w:val="000000" w:themeColor="text1"/>
                <w:sz w:val="18"/>
                <w:szCs w:val="18"/>
              </w:rPr>
            </w:pPr>
          </w:p>
        </w:tc>
        <w:tc>
          <w:tcPr>
            <w:tcW w:w="4855" w:type="dxa"/>
            <w:gridSpan w:val="5"/>
            <w:tcBorders>
              <w:left w:val="single" w:sz="4" w:space="0" w:color="000000"/>
              <w:bottom w:val="single" w:sz="4" w:space="0" w:color="auto"/>
              <w:right w:val="single" w:sz="4" w:space="0" w:color="000000"/>
            </w:tcBorders>
            <w:vAlign w:val="center"/>
          </w:tcPr>
          <w:p w14:paraId="40DC1A57" w14:textId="4A2A41C5" w:rsidR="008E4C1C" w:rsidRPr="00FA0B07" w:rsidRDefault="009F4F09" w:rsidP="009F4F09">
            <w:pPr>
              <w:jc w:val="right"/>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年間エネルギー使用量　合計（原油換算）</w:t>
            </w:r>
          </w:p>
        </w:tc>
        <w:tc>
          <w:tcPr>
            <w:tcW w:w="4205" w:type="dxa"/>
            <w:gridSpan w:val="2"/>
            <w:tcBorders>
              <w:left w:val="single" w:sz="4" w:space="0" w:color="000000"/>
              <w:bottom w:val="single" w:sz="4" w:space="0" w:color="auto"/>
              <w:right w:val="single" w:sz="4" w:space="0" w:color="auto"/>
            </w:tcBorders>
            <w:vAlign w:val="center"/>
          </w:tcPr>
          <w:p w14:paraId="56EB5718" w14:textId="2021BFEA" w:rsidR="00837F27" w:rsidRPr="00FA0B07" w:rsidRDefault="009F4F09" w:rsidP="000A235B">
            <w:pPr>
              <w:jc w:val="both"/>
              <w:rPr>
                <w:rFonts w:asciiTheme="minorEastAsia" w:eastAsiaTheme="minorEastAsia" w:hAnsiTheme="minorEastAsia"/>
                <w:color w:val="000000" w:themeColor="text1"/>
                <w:sz w:val="18"/>
                <w:szCs w:val="18"/>
              </w:rPr>
            </w:pPr>
            <w:r w:rsidRPr="00FA0B07">
              <w:rPr>
                <w:rFonts w:asciiTheme="majorEastAsia" w:eastAsiaTheme="majorEastAsia" w:hAnsiTheme="majorEastAsia" w:hint="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ｋｌ</w:t>
            </w:r>
            <w:r w:rsidR="00837F27" w:rsidRPr="00FA0B07">
              <w:rPr>
                <w:rFonts w:asciiTheme="minorEastAsia" w:eastAsiaTheme="minorEastAsia" w:hAnsiTheme="minorEastAsia" w:hint="eastAsia"/>
                <w:color w:val="000000" w:themeColor="text1"/>
                <w:sz w:val="18"/>
                <w:szCs w:val="18"/>
              </w:rPr>
              <w:t>（うち非化石</w:t>
            </w:r>
            <w:r w:rsidR="00F77B37" w:rsidRPr="00FA0B07">
              <w:rPr>
                <w:rFonts w:asciiTheme="minorEastAsia" w:eastAsiaTheme="minorEastAsia" w:hAnsiTheme="minorEastAsia" w:hint="eastAsia"/>
                <w:color w:val="000000" w:themeColor="text1"/>
                <w:sz w:val="18"/>
                <w:szCs w:val="18"/>
              </w:rPr>
              <w:t xml:space="preserve"> </w:t>
            </w:r>
            <w:r w:rsidR="00F77B37" w:rsidRPr="00FA0B07">
              <w:rPr>
                <w:rFonts w:asciiTheme="minorEastAsia" w:eastAsiaTheme="minorEastAsia" w:hAnsiTheme="minorEastAsia"/>
                <w:color w:val="000000" w:themeColor="text1"/>
                <w:sz w:val="18"/>
                <w:szCs w:val="18"/>
              </w:rPr>
              <w:t xml:space="preserve"> </w:t>
            </w:r>
            <w:r w:rsidR="00F77B37" w:rsidRPr="00FA0B07">
              <w:rPr>
                <w:rFonts w:asciiTheme="minorEastAsia" w:eastAsiaTheme="minorEastAsia" w:hAnsiTheme="minorEastAsia" w:hint="eastAsia"/>
                <w:color w:val="000000" w:themeColor="text1"/>
                <w:sz w:val="18"/>
                <w:szCs w:val="18"/>
              </w:rPr>
              <w:t xml:space="preserve"> </w:t>
            </w:r>
            <w:r w:rsidR="00F77B37" w:rsidRPr="00FA0B07">
              <w:rPr>
                <w:rFonts w:asciiTheme="minorEastAsia" w:eastAsiaTheme="minorEastAsia" w:hAnsiTheme="minorEastAsia"/>
                <w:color w:val="000000" w:themeColor="text1"/>
                <w:sz w:val="18"/>
                <w:szCs w:val="18"/>
              </w:rPr>
              <w:t xml:space="preserve">   </w:t>
            </w:r>
            <w:r w:rsidR="00837F27" w:rsidRPr="00FA0B07">
              <w:rPr>
                <w:rFonts w:asciiTheme="minorEastAsia" w:eastAsiaTheme="minorEastAsia" w:hAnsiTheme="minorEastAsia" w:hint="eastAsia"/>
                <w:color w:val="000000" w:themeColor="text1"/>
                <w:sz w:val="18"/>
                <w:szCs w:val="18"/>
              </w:rPr>
              <w:t xml:space="preserve">　　kl）</w:t>
            </w:r>
          </w:p>
        </w:tc>
      </w:tr>
      <w:tr w:rsidR="00FA0B07" w:rsidRPr="00FA0B07" w14:paraId="52C22737" w14:textId="77777777" w:rsidTr="002251ED">
        <w:trPr>
          <w:trHeight w:val="1125"/>
          <w:jc w:val="center"/>
        </w:trPr>
        <w:tc>
          <w:tcPr>
            <w:tcW w:w="385" w:type="dxa"/>
            <w:tcBorders>
              <w:top w:val="single" w:sz="4" w:space="0" w:color="000000"/>
              <w:left w:val="single" w:sz="4" w:space="0" w:color="000000"/>
              <w:bottom w:val="single" w:sz="4" w:space="0" w:color="000000"/>
              <w:right w:val="single" w:sz="4" w:space="0" w:color="000000"/>
            </w:tcBorders>
          </w:tcPr>
          <w:p w14:paraId="2CFDA7D9" w14:textId="77777777" w:rsidR="00BD6D9B" w:rsidRPr="00FA0B07" w:rsidRDefault="00BD6D9B" w:rsidP="001943D9">
            <w:pPr>
              <w:rPr>
                <w:rFonts w:asciiTheme="minorEastAsia" w:eastAsiaTheme="minorEastAsia" w:hAnsiTheme="minorEastAsia"/>
                <w:color w:val="000000" w:themeColor="text1"/>
                <w:sz w:val="18"/>
                <w:szCs w:val="18"/>
              </w:rPr>
            </w:pPr>
          </w:p>
          <w:p w14:paraId="1A1CF72B" w14:textId="77777777" w:rsidR="00BD6D9B" w:rsidRPr="00FA0B07" w:rsidRDefault="00BD6D9B" w:rsidP="001943D9">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受</w:t>
            </w:r>
          </w:p>
          <w:p w14:paraId="6442DD19" w14:textId="77777777" w:rsidR="00BD6D9B" w:rsidRPr="00FA0B07" w:rsidRDefault="00BD6D9B" w:rsidP="001943D9">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賞</w:t>
            </w:r>
          </w:p>
          <w:p w14:paraId="7428F5ED" w14:textId="77777777" w:rsidR="00BD6D9B" w:rsidRPr="00FA0B07" w:rsidRDefault="00BD6D9B" w:rsidP="001943D9">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歴</w:t>
            </w:r>
          </w:p>
        </w:tc>
        <w:tc>
          <w:tcPr>
            <w:tcW w:w="9060" w:type="dxa"/>
            <w:gridSpan w:val="7"/>
            <w:tcBorders>
              <w:top w:val="single" w:sz="4" w:space="0" w:color="auto"/>
              <w:left w:val="single" w:sz="4" w:space="0" w:color="000000"/>
              <w:bottom w:val="single" w:sz="4" w:space="0" w:color="000000"/>
              <w:right w:val="single" w:sz="4" w:space="0" w:color="auto"/>
            </w:tcBorders>
          </w:tcPr>
          <w:p w14:paraId="626F69E0" w14:textId="77777777" w:rsidR="009B0075" w:rsidRPr="00FA0B07" w:rsidRDefault="00E06218" w:rsidP="009B0075">
            <w:pPr>
              <w:suppressAutoHyphens w:val="0"/>
              <w:wordWrap/>
              <w:autoSpaceDE w:val="0"/>
              <w:autoSpaceDN w:val="0"/>
              <w:ind w:firstLineChars="100" w:firstLine="18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w:t>
            </w:r>
            <w:r w:rsidR="009B0075" w:rsidRPr="00FA0B07">
              <w:rPr>
                <w:rFonts w:asciiTheme="majorEastAsia" w:eastAsiaTheme="majorEastAsia" w:hAnsiTheme="majorEastAsia" w:cs="Times New Roman" w:hint="eastAsia"/>
                <w:color w:val="000000" w:themeColor="text1"/>
                <w:sz w:val="18"/>
                <w:szCs w:val="18"/>
                <w:u w:val="single"/>
              </w:rPr>
              <w:t>エネルギー関係の表彰歴を記載する。</w:t>
            </w:r>
          </w:p>
          <w:p w14:paraId="673D9C0D" w14:textId="77777777" w:rsidR="00E06218" w:rsidRPr="00FA0B07" w:rsidRDefault="009B0075" w:rsidP="009B0075">
            <w:pPr>
              <w:suppressAutoHyphens w:val="0"/>
              <w:wordWrap/>
              <w:autoSpaceDE w:val="0"/>
              <w:autoSpaceDN w:val="0"/>
              <w:ind w:firstLineChars="200" w:firstLine="36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記載する期間については、過去１０年以内に受賞したものとすること。</w:t>
            </w:r>
          </w:p>
          <w:p w14:paraId="41988B38" w14:textId="77777777" w:rsidR="00E06218" w:rsidRPr="00FA0B07" w:rsidRDefault="00E06218" w:rsidP="00E06218">
            <w:pPr>
              <w:suppressAutoHyphens w:val="0"/>
              <w:wordWrap/>
              <w:autoSpaceDE w:val="0"/>
              <w:autoSpaceDN w:val="0"/>
              <w:ind w:firstLineChars="100" w:firstLine="18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※表彰歴については、エネルギーの使用合理化に関連する表彰制度であることが分かるよう表彰の目的が記載</w:t>
            </w:r>
          </w:p>
          <w:p w14:paraId="6D7A84B6" w14:textId="6D0FCF20" w:rsidR="00E06218" w:rsidRPr="00FA0B07" w:rsidRDefault="00E06218" w:rsidP="009F4F09">
            <w:pPr>
              <w:suppressAutoHyphens w:val="0"/>
              <w:wordWrap/>
              <w:autoSpaceDE w:val="0"/>
              <w:autoSpaceDN w:val="0"/>
              <w:ind w:firstLineChars="200" w:firstLine="36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されたもの（表彰要領等）を別紙にて提出すること。</w:t>
            </w:r>
          </w:p>
          <w:p w14:paraId="104218E8" w14:textId="77777777" w:rsidR="00E06218" w:rsidRPr="00FA0B07" w:rsidRDefault="00E06218" w:rsidP="00E06218">
            <w:pPr>
              <w:rPr>
                <w:rFonts w:asciiTheme="minorEastAsia" w:eastAsiaTheme="minorEastAsia" w:hAnsiTheme="minorEastAsia"/>
                <w:color w:val="000000" w:themeColor="text1"/>
                <w:sz w:val="18"/>
                <w:szCs w:val="18"/>
              </w:rPr>
            </w:pPr>
          </w:p>
        </w:tc>
      </w:tr>
    </w:tbl>
    <w:p w14:paraId="7D6745E3" w14:textId="77777777" w:rsidR="00BD6D9B" w:rsidRPr="00FA0B07" w:rsidRDefault="00BD6D9B">
      <w:pPr>
        <w:adjustRightInd/>
        <w:spacing w:line="366" w:lineRule="exac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color w:val="000000" w:themeColor="text1"/>
          <w:sz w:val="18"/>
          <w:szCs w:val="18"/>
        </w:rPr>
        <w:br w:type="page"/>
      </w:r>
      <w:r w:rsidRPr="00FA0B07">
        <w:rPr>
          <w:rFonts w:asciiTheme="minorEastAsia" w:eastAsiaTheme="minorEastAsia" w:hAnsiTheme="minorEastAsia" w:hint="eastAsia"/>
          <w:color w:val="000000" w:themeColor="text1"/>
          <w:sz w:val="18"/>
          <w:szCs w:val="18"/>
        </w:rPr>
        <w:lastRenderedPageBreak/>
        <w:t>Ⅰ．エネルギー管理組織とその運営状況</w:t>
      </w:r>
    </w:p>
    <w:p w14:paraId="7DF11EA8" w14:textId="77777777" w:rsidR="00BD6D9B" w:rsidRPr="00FA0B07" w:rsidRDefault="00BD6D9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１．エネルギー管理組織図</w:t>
      </w:r>
      <w:r w:rsidR="005C6823" w:rsidRPr="00FA0B07">
        <w:rPr>
          <w:rFonts w:asciiTheme="minorEastAsia" w:eastAsiaTheme="minorEastAsia" w:hAnsiTheme="minorEastAsia" w:hint="eastAsia"/>
          <w:color w:val="000000" w:themeColor="text1"/>
          <w:sz w:val="18"/>
          <w:szCs w:val="18"/>
        </w:rPr>
        <w:t>（責任者名（役職）を組織図内に記載すること）</w:t>
      </w:r>
    </w:p>
    <w:p w14:paraId="2632035A" w14:textId="77777777" w:rsidR="00E06218" w:rsidRPr="00FA0B07" w:rsidRDefault="00D10497" w:rsidP="00E06218">
      <w:pPr>
        <w:suppressAutoHyphens w:val="0"/>
        <w:autoSpaceDE w:val="0"/>
        <w:autoSpaceDN w:val="0"/>
        <w:spacing w:line="316" w:lineRule="atLeast"/>
        <w:ind w:left="180" w:hangingChars="100" w:hanging="18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rPr>
        <w:t xml:space="preserve">　　　</w:t>
      </w:r>
      <w:r w:rsidR="00E06218" w:rsidRPr="00FA0B07">
        <w:rPr>
          <w:rFonts w:asciiTheme="majorEastAsia" w:eastAsiaTheme="majorEastAsia" w:hAnsiTheme="majorEastAsia" w:cs="Times New Roman" w:hint="eastAsia"/>
          <w:color w:val="000000" w:themeColor="text1"/>
          <w:sz w:val="18"/>
          <w:szCs w:val="18"/>
          <w:u w:val="single"/>
        </w:rPr>
        <w:t>※エネルギー管理統括者、エネルギー管理企画推進者、エネルギー管理者及び管理員等の配置状況もわかるよう記</w:t>
      </w:r>
    </w:p>
    <w:p w14:paraId="67B751F5" w14:textId="77777777" w:rsidR="00E06218" w:rsidRPr="00FA0B07" w:rsidRDefault="00E06218" w:rsidP="00E06218">
      <w:pPr>
        <w:suppressAutoHyphens w:val="0"/>
        <w:autoSpaceDE w:val="0"/>
        <w:autoSpaceDN w:val="0"/>
        <w:spacing w:line="316" w:lineRule="atLeast"/>
        <w:ind w:leftChars="100" w:left="190" w:firstLineChars="300" w:firstLine="54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載すること。</w:t>
      </w:r>
    </w:p>
    <w:p w14:paraId="7ED02208" w14:textId="77777777" w:rsidR="00E06218" w:rsidRPr="00FA0B07" w:rsidRDefault="00E06218" w:rsidP="00E06218">
      <w:pPr>
        <w:suppressAutoHyphens w:val="0"/>
        <w:autoSpaceDE w:val="0"/>
        <w:autoSpaceDN w:val="0"/>
        <w:spacing w:line="316" w:lineRule="atLeast"/>
        <w:ind w:firstLineChars="300" w:firstLine="54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color w:val="000000" w:themeColor="text1"/>
          <w:sz w:val="18"/>
          <w:szCs w:val="18"/>
          <w:u w:val="single"/>
        </w:rPr>
        <w:t>※エネルギーの使用の管理に対する指揮命令系統、計画検討・決定・実施の系統を表示し、職名を記載すること。</w:t>
      </w:r>
    </w:p>
    <w:p w14:paraId="11B67AAE" w14:textId="77777777" w:rsidR="00E06218" w:rsidRPr="00FA0B07" w:rsidRDefault="00E06218" w:rsidP="00E06218">
      <w:pPr>
        <w:suppressAutoHyphens w:val="0"/>
        <w:autoSpaceDE w:val="0"/>
        <w:autoSpaceDN w:val="0"/>
        <w:spacing w:line="316" w:lineRule="atLeast"/>
        <w:ind w:firstLineChars="300" w:firstLine="54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color w:val="000000" w:themeColor="text1"/>
          <w:sz w:val="18"/>
          <w:szCs w:val="18"/>
          <w:u w:val="single"/>
        </w:rPr>
        <w:t>※省エネルギー関係部門には、人数も記載すること。</w:t>
      </w:r>
    </w:p>
    <w:p w14:paraId="208D1CBC" w14:textId="77777777" w:rsidR="00BD6D9B" w:rsidRPr="00FA0B07" w:rsidRDefault="00E06218" w:rsidP="00E06218">
      <w:pPr>
        <w:suppressAutoHyphens w:val="0"/>
        <w:autoSpaceDE w:val="0"/>
        <w:autoSpaceDN w:val="0"/>
        <w:spacing w:line="316" w:lineRule="atLeast"/>
        <w:ind w:firstLineChars="300" w:firstLine="54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※エネルギー使用の合理化に係る委員会等がある場合には、その体制図を記載すること。</w:t>
      </w:r>
    </w:p>
    <w:p w14:paraId="609422A0" w14:textId="77777777" w:rsidR="00BD6D9B" w:rsidRPr="00FA0B07" w:rsidRDefault="00BD6D9B">
      <w:pPr>
        <w:adjustRightInd/>
        <w:rPr>
          <w:rFonts w:asciiTheme="minorEastAsia" w:eastAsiaTheme="minorEastAsia" w:hAnsiTheme="minorEastAsia" w:cs="Times New Roman"/>
          <w:color w:val="000000" w:themeColor="text1"/>
          <w:sz w:val="18"/>
          <w:szCs w:val="18"/>
        </w:rPr>
      </w:pPr>
    </w:p>
    <w:p w14:paraId="2E013529" w14:textId="77777777" w:rsidR="005B485F" w:rsidRPr="00FA0B07" w:rsidRDefault="00BD6D9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２．</w:t>
      </w:r>
      <w:r w:rsidR="002F1035" w:rsidRPr="00FA0B07">
        <w:rPr>
          <w:rFonts w:asciiTheme="minorEastAsia" w:eastAsiaTheme="minorEastAsia" w:hAnsiTheme="minorEastAsia" w:hint="eastAsia"/>
          <w:color w:val="000000" w:themeColor="text1"/>
          <w:sz w:val="18"/>
          <w:szCs w:val="18"/>
        </w:rPr>
        <w:t>省</w:t>
      </w:r>
      <w:r w:rsidR="005B485F" w:rsidRPr="00FA0B07">
        <w:rPr>
          <w:rFonts w:asciiTheme="minorEastAsia" w:eastAsiaTheme="minorEastAsia" w:hAnsiTheme="minorEastAsia" w:hint="eastAsia"/>
          <w:color w:val="000000" w:themeColor="text1"/>
          <w:sz w:val="18"/>
          <w:szCs w:val="18"/>
        </w:rPr>
        <w:t>エネルギー方針、</w:t>
      </w:r>
      <w:r w:rsidR="00DE30C8" w:rsidRPr="00FA0B07">
        <w:rPr>
          <w:rFonts w:asciiTheme="minorEastAsia" w:eastAsiaTheme="minorEastAsia" w:hAnsiTheme="minorEastAsia" w:hint="eastAsia"/>
          <w:color w:val="000000" w:themeColor="text1"/>
          <w:sz w:val="18"/>
          <w:szCs w:val="18"/>
        </w:rPr>
        <w:t>省エネ目標（</w:t>
      </w:r>
      <w:r w:rsidR="005B485F" w:rsidRPr="00FA0B07">
        <w:rPr>
          <w:rFonts w:asciiTheme="minorEastAsia" w:eastAsiaTheme="minorEastAsia" w:hAnsiTheme="minorEastAsia" w:hint="eastAsia"/>
          <w:color w:val="000000" w:themeColor="text1"/>
          <w:sz w:val="18"/>
          <w:szCs w:val="18"/>
        </w:rPr>
        <w:t>パフォーマンス指標（原単位など）の設定状況</w:t>
      </w:r>
      <w:r w:rsidR="003B1F75" w:rsidRPr="00FA0B07">
        <w:rPr>
          <w:rFonts w:asciiTheme="minorEastAsia" w:eastAsiaTheme="minorEastAsia" w:hAnsiTheme="minorEastAsia" w:hint="eastAsia"/>
          <w:color w:val="000000" w:themeColor="text1"/>
          <w:sz w:val="18"/>
          <w:szCs w:val="18"/>
        </w:rPr>
        <w:t>）</w:t>
      </w:r>
      <w:r w:rsidR="005B485F" w:rsidRPr="00FA0B07">
        <w:rPr>
          <w:rFonts w:asciiTheme="minorEastAsia" w:eastAsiaTheme="minorEastAsia" w:hAnsiTheme="minorEastAsia" w:hint="eastAsia"/>
          <w:color w:val="000000" w:themeColor="text1"/>
          <w:sz w:val="18"/>
          <w:szCs w:val="18"/>
        </w:rPr>
        <w:t>について記載して下さい。</w:t>
      </w:r>
    </w:p>
    <w:p w14:paraId="7F6121FC" w14:textId="77777777" w:rsidR="00430DC7" w:rsidRPr="00FA0B07" w:rsidRDefault="00430DC7" w:rsidP="00430DC7">
      <w:pPr>
        <w:adjustRightInd/>
        <w:ind w:firstLineChars="300" w:firstLine="540"/>
        <w:rPr>
          <w:rFonts w:asciiTheme="majorEastAsia" w:eastAsiaTheme="majorEastAsia" w:hAnsiTheme="majorEastAsia"/>
          <w:color w:val="000000" w:themeColor="text1"/>
          <w:sz w:val="18"/>
          <w:szCs w:val="18"/>
          <w:u w:val="single"/>
        </w:rPr>
      </w:pPr>
      <w:r w:rsidRPr="00FA0B07">
        <w:rPr>
          <w:rFonts w:asciiTheme="majorEastAsia" w:eastAsiaTheme="majorEastAsia" w:hAnsiTheme="majorEastAsia" w:hint="eastAsia"/>
          <w:color w:val="000000" w:themeColor="text1"/>
          <w:sz w:val="18"/>
          <w:szCs w:val="18"/>
          <w:u w:val="single"/>
        </w:rPr>
        <w:t>※省エネルギー方針：（</w:t>
      </w:r>
      <w:r w:rsidRPr="00FA0B07">
        <w:rPr>
          <w:rFonts w:asciiTheme="majorEastAsia" w:eastAsiaTheme="majorEastAsia" w:hAnsiTheme="majorEastAsia"/>
          <w:color w:val="000000" w:themeColor="text1"/>
          <w:sz w:val="18"/>
          <w:szCs w:val="18"/>
          <w:u w:val="single"/>
        </w:rPr>
        <w:t>ISO50001、14001、エコアクション、エコステージ等取得企業は、自社で掲げた省エネル</w:t>
      </w:r>
    </w:p>
    <w:p w14:paraId="4C61B450" w14:textId="77777777" w:rsidR="00430DC7" w:rsidRPr="00FA0B07" w:rsidRDefault="00430DC7" w:rsidP="00430DC7">
      <w:pPr>
        <w:adjustRightInd/>
        <w:ind w:firstLineChars="400" w:firstLine="720"/>
        <w:rPr>
          <w:rFonts w:asciiTheme="majorEastAsia" w:eastAsiaTheme="majorEastAsia" w:hAnsiTheme="majorEastAsia"/>
          <w:color w:val="000000" w:themeColor="text1"/>
          <w:sz w:val="18"/>
          <w:szCs w:val="18"/>
          <w:u w:val="single"/>
        </w:rPr>
      </w:pPr>
      <w:r w:rsidRPr="00FA0B07">
        <w:rPr>
          <w:rFonts w:asciiTheme="majorEastAsia" w:eastAsiaTheme="majorEastAsia" w:hAnsiTheme="majorEastAsia"/>
          <w:color w:val="000000" w:themeColor="text1"/>
          <w:sz w:val="18"/>
          <w:szCs w:val="18"/>
          <w:u w:val="single"/>
        </w:rPr>
        <w:t>ギー方針等を</w:t>
      </w:r>
      <w:r w:rsidRPr="00FA0B07">
        <w:rPr>
          <w:rFonts w:asciiTheme="majorEastAsia" w:eastAsiaTheme="majorEastAsia" w:hAnsiTheme="majorEastAsia" w:hint="eastAsia"/>
          <w:color w:val="000000" w:themeColor="text1"/>
          <w:sz w:val="18"/>
          <w:szCs w:val="18"/>
          <w:u w:val="single"/>
        </w:rPr>
        <w:t>記載（環境方針の中に省エネ方針も含んでいる場合は、環境方針を記載する）。事業所として省</w:t>
      </w:r>
    </w:p>
    <w:p w14:paraId="5B4F2CF7" w14:textId="77777777" w:rsidR="005B485F" w:rsidRPr="00FA0B07" w:rsidRDefault="00430DC7" w:rsidP="00430DC7">
      <w:pPr>
        <w:adjustRightInd/>
        <w:ind w:firstLineChars="400" w:firstLine="720"/>
        <w:rPr>
          <w:rFonts w:asciiTheme="majorEastAsia" w:eastAsiaTheme="majorEastAsia" w:hAnsiTheme="majorEastAsia"/>
          <w:color w:val="000000" w:themeColor="text1"/>
          <w:sz w:val="18"/>
          <w:szCs w:val="18"/>
          <w:u w:val="single"/>
        </w:rPr>
      </w:pPr>
      <w:r w:rsidRPr="00FA0B07">
        <w:rPr>
          <w:rFonts w:asciiTheme="majorEastAsia" w:eastAsiaTheme="majorEastAsia" w:hAnsiTheme="majorEastAsia" w:hint="eastAsia"/>
          <w:color w:val="000000" w:themeColor="text1"/>
          <w:sz w:val="18"/>
          <w:szCs w:val="18"/>
          <w:u w:val="single"/>
        </w:rPr>
        <w:t>エネルギー方針を定めている場合は事業所としての省エネルギー方針も記載）</w:t>
      </w:r>
    </w:p>
    <w:p w14:paraId="077CD9A6" w14:textId="77777777" w:rsidR="00430DC7" w:rsidRPr="00FA0B07" w:rsidRDefault="00430DC7" w:rsidP="00430DC7">
      <w:pPr>
        <w:adjustRightInd/>
        <w:rPr>
          <w:rFonts w:asciiTheme="minorEastAsia" w:eastAsiaTheme="minorEastAsia" w:hAnsiTheme="minorEastAsia"/>
          <w:color w:val="000000" w:themeColor="text1"/>
          <w:sz w:val="18"/>
          <w:szCs w:val="18"/>
        </w:rPr>
      </w:pPr>
    </w:p>
    <w:p w14:paraId="5BB66795" w14:textId="77777777" w:rsidR="00D10497" w:rsidRPr="00FA0B07" w:rsidRDefault="00D10497" w:rsidP="00D10497">
      <w:pPr>
        <w:adjustRightInd/>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３．省エネ目標などの実施状況確認体制（内部監査等）と実施状況（文書や記録の管理状況を含む）について記載し</w:t>
      </w:r>
    </w:p>
    <w:p w14:paraId="7FB09465" w14:textId="77777777" w:rsidR="00D10497" w:rsidRPr="00FA0B07" w:rsidRDefault="00D10497" w:rsidP="00D10497">
      <w:pPr>
        <w:adjustRightInd/>
        <w:ind w:firstLineChars="200" w:firstLine="36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て下さい。</w:t>
      </w:r>
    </w:p>
    <w:p w14:paraId="3439DBA8" w14:textId="77777777" w:rsidR="00D10497" w:rsidRPr="00FA0B07" w:rsidRDefault="00D10497" w:rsidP="00D10497">
      <w:pPr>
        <w:adjustRightInd/>
        <w:rPr>
          <w:rFonts w:asciiTheme="minorEastAsia" w:eastAsiaTheme="minorEastAsia" w:hAnsiTheme="minorEastAsia"/>
          <w:color w:val="000000" w:themeColor="text1"/>
          <w:sz w:val="18"/>
          <w:szCs w:val="18"/>
        </w:rPr>
      </w:pPr>
    </w:p>
    <w:p w14:paraId="2AAC8457" w14:textId="77777777" w:rsidR="00D10497" w:rsidRPr="00FA0B07" w:rsidRDefault="00D10497" w:rsidP="00D10497">
      <w:pPr>
        <w:adjustRightInd/>
        <w:rPr>
          <w:rFonts w:asciiTheme="minorEastAsia" w:eastAsiaTheme="minorEastAsia" w:hAnsiTheme="minorEastAsia"/>
          <w:color w:val="000000" w:themeColor="text1"/>
          <w:sz w:val="18"/>
          <w:szCs w:val="18"/>
        </w:rPr>
      </w:pPr>
    </w:p>
    <w:p w14:paraId="375DBBF2" w14:textId="77777777" w:rsidR="005B485F" w:rsidRPr="00FA0B07" w:rsidRDefault="008440E0" w:rsidP="00803D26">
      <w:pPr>
        <w:adjustRightInd/>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４．</w:t>
      </w:r>
      <w:r w:rsidR="005B485F" w:rsidRPr="00FA0B07">
        <w:rPr>
          <w:rFonts w:asciiTheme="minorEastAsia" w:eastAsiaTheme="minorEastAsia" w:hAnsiTheme="minorEastAsia" w:hint="eastAsia"/>
          <w:color w:val="000000" w:themeColor="text1"/>
          <w:sz w:val="18"/>
          <w:szCs w:val="18"/>
        </w:rPr>
        <w:t>マネジメントレビューの実施について記載して</w:t>
      </w:r>
      <w:r w:rsidR="00E52BBA" w:rsidRPr="00FA0B07">
        <w:rPr>
          <w:rFonts w:asciiTheme="minorEastAsia" w:eastAsiaTheme="minorEastAsia" w:hAnsiTheme="minorEastAsia" w:hint="eastAsia"/>
          <w:color w:val="000000" w:themeColor="text1"/>
          <w:sz w:val="18"/>
          <w:szCs w:val="18"/>
        </w:rPr>
        <w:t>下さい</w:t>
      </w:r>
      <w:r w:rsidR="005B485F" w:rsidRPr="00FA0B07">
        <w:rPr>
          <w:rFonts w:asciiTheme="minorEastAsia" w:eastAsiaTheme="minorEastAsia" w:hAnsiTheme="minorEastAsia" w:hint="eastAsia"/>
          <w:color w:val="000000" w:themeColor="text1"/>
          <w:sz w:val="18"/>
          <w:szCs w:val="18"/>
        </w:rPr>
        <w:t>。</w:t>
      </w:r>
    </w:p>
    <w:p w14:paraId="2200118D" w14:textId="77777777" w:rsidR="00832CCB" w:rsidRPr="00FA0B07" w:rsidRDefault="00832CCB" w:rsidP="00832CCB">
      <w:pPr>
        <w:adjustRightInd/>
        <w:rPr>
          <w:rFonts w:asciiTheme="minorEastAsia" w:eastAsiaTheme="minorEastAsia" w:hAnsiTheme="minorEastAsia" w:cs="Times New Roman"/>
          <w:color w:val="000000" w:themeColor="text1"/>
          <w:sz w:val="18"/>
          <w:szCs w:val="18"/>
        </w:rPr>
      </w:pPr>
    </w:p>
    <w:p w14:paraId="77AE1181" w14:textId="77777777" w:rsidR="00832CCB" w:rsidRPr="00FA0B07" w:rsidRDefault="00832CCB" w:rsidP="00832CCB">
      <w:pPr>
        <w:adjustRightInd/>
        <w:rPr>
          <w:rFonts w:asciiTheme="minorEastAsia" w:eastAsiaTheme="minorEastAsia" w:hAnsiTheme="minorEastAsia" w:cs="Times New Roman"/>
          <w:color w:val="000000" w:themeColor="text1"/>
          <w:sz w:val="18"/>
          <w:szCs w:val="18"/>
        </w:rPr>
      </w:pPr>
    </w:p>
    <w:p w14:paraId="6BE28669" w14:textId="77777777" w:rsidR="00E52BBA" w:rsidRPr="00FA0B07" w:rsidRDefault="001D1887" w:rsidP="00201800">
      <w:pPr>
        <w:adjustRightInd/>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５</w:t>
      </w:r>
      <w:r w:rsidR="00BD6D9B" w:rsidRPr="00FA0B07">
        <w:rPr>
          <w:rFonts w:asciiTheme="minorEastAsia" w:eastAsiaTheme="minorEastAsia" w:hAnsiTheme="minorEastAsia" w:hint="eastAsia"/>
          <w:color w:val="000000" w:themeColor="text1"/>
          <w:sz w:val="18"/>
          <w:szCs w:val="18"/>
        </w:rPr>
        <w:t>．エネルギーの使用状況</w:t>
      </w:r>
    </w:p>
    <w:p w14:paraId="6C4B506B" w14:textId="77777777" w:rsidR="00BD6D9B" w:rsidRPr="00FA0B07" w:rsidRDefault="00385422" w:rsidP="00201800">
      <w:pPr>
        <w:adjustRightInd/>
        <w:ind w:firstLineChars="100" w:firstLine="180"/>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w:t>
      </w:r>
      <w:r w:rsidR="00E52BBA" w:rsidRPr="00FA0B07">
        <w:rPr>
          <w:rFonts w:asciiTheme="minorEastAsia" w:eastAsiaTheme="minorEastAsia" w:hAnsiTheme="minorEastAsia" w:hint="eastAsia"/>
          <w:color w:val="000000" w:themeColor="text1"/>
          <w:sz w:val="18"/>
          <w:szCs w:val="18"/>
        </w:rPr>
        <w:t>指定工場</w:t>
      </w:r>
      <w:r w:rsidRPr="00FA0B07">
        <w:rPr>
          <w:rFonts w:asciiTheme="minorEastAsia" w:eastAsiaTheme="minorEastAsia" w:hAnsiTheme="minorEastAsia" w:hint="eastAsia"/>
          <w:color w:val="000000" w:themeColor="text1"/>
          <w:sz w:val="18"/>
          <w:szCs w:val="18"/>
        </w:rPr>
        <w:t xml:space="preserve">の場合は、定期報告書　</w:t>
      </w:r>
      <w:r w:rsidR="009B0075" w:rsidRPr="00FA0B07">
        <w:rPr>
          <w:rFonts w:asciiTheme="minorEastAsia" w:eastAsiaTheme="minorEastAsia" w:hAnsiTheme="minorEastAsia" w:hint="eastAsia"/>
          <w:color w:val="000000" w:themeColor="text1"/>
          <w:sz w:val="18"/>
          <w:szCs w:val="18"/>
        </w:rPr>
        <w:t>指定第</w:t>
      </w:r>
      <w:r w:rsidR="009B0075" w:rsidRPr="00FA0B07">
        <w:rPr>
          <w:rFonts w:asciiTheme="minorEastAsia" w:eastAsiaTheme="minorEastAsia" w:hAnsiTheme="minorEastAsia"/>
          <w:color w:val="000000" w:themeColor="text1"/>
          <w:sz w:val="18"/>
          <w:szCs w:val="18"/>
        </w:rPr>
        <w:t>6表及び指定第7表並びに</w:t>
      </w:r>
      <w:r w:rsidRPr="00FA0B07">
        <w:rPr>
          <w:rFonts w:asciiTheme="minorEastAsia" w:eastAsiaTheme="minorEastAsia" w:hAnsiTheme="minorEastAsia"/>
          <w:color w:val="000000" w:themeColor="text1"/>
          <w:sz w:val="18"/>
          <w:szCs w:val="18"/>
        </w:rPr>
        <w:t>特定第6表を</w:t>
      </w:r>
      <w:r w:rsidRPr="00FA0B07">
        <w:rPr>
          <w:rFonts w:asciiTheme="minorEastAsia" w:eastAsiaTheme="minorEastAsia" w:hAnsiTheme="minorEastAsia" w:hint="eastAsia"/>
          <w:color w:val="000000" w:themeColor="text1"/>
          <w:sz w:val="18"/>
          <w:szCs w:val="18"/>
        </w:rPr>
        <w:t>添付</w:t>
      </w:r>
      <w:r w:rsidR="002A17D5" w:rsidRPr="00FA0B07">
        <w:rPr>
          <w:rFonts w:asciiTheme="minorEastAsia" w:eastAsiaTheme="minorEastAsia" w:hAnsiTheme="minorEastAsia" w:hint="eastAsia"/>
          <w:color w:val="000000" w:themeColor="text1"/>
          <w:sz w:val="18"/>
          <w:szCs w:val="18"/>
        </w:rPr>
        <w:t>でも可</w:t>
      </w:r>
      <w:r w:rsidRPr="00FA0B07">
        <w:rPr>
          <w:rFonts w:asciiTheme="minorEastAsia" w:eastAsiaTheme="minorEastAsia" w:hAnsiTheme="minorEastAsia" w:hint="eastAsia"/>
          <w:color w:val="000000" w:themeColor="text1"/>
          <w:sz w:val="18"/>
          <w:szCs w:val="18"/>
        </w:rPr>
        <w:t>）</w:t>
      </w:r>
    </w:p>
    <w:p w14:paraId="205916D4" w14:textId="6A4FC9AE" w:rsidR="00BD6D9B" w:rsidRPr="00FA0B07" w:rsidRDefault="00BD6D9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(1) </w:t>
      </w:r>
      <w:r w:rsidR="00B159D5" w:rsidRPr="00FA0B07">
        <w:rPr>
          <w:rFonts w:asciiTheme="minorEastAsia" w:eastAsiaTheme="minorEastAsia" w:hAnsiTheme="minorEastAsia" w:hint="eastAsia"/>
          <w:color w:val="000000" w:themeColor="text1"/>
          <w:sz w:val="18"/>
          <w:szCs w:val="18"/>
        </w:rPr>
        <w:t>エネルギーの使用に係る</w:t>
      </w:r>
      <w:r w:rsidR="009609C8" w:rsidRPr="00FA0B07">
        <w:rPr>
          <w:rFonts w:asciiTheme="minorEastAsia" w:eastAsiaTheme="minorEastAsia" w:hAnsiTheme="minorEastAsia" w:hint="eastAsia"/>
          <w:color w:val="000000" w:themeColor="text1"/>
          <w:sz w:val="18"/>
          <w:szCs w:val="18"/>
        </w:rPr>
        <w:t>消費</w:t>
      </w:r>
      <w:r w:rsidR="00B159D5" w:rsidRPr="00FA0B07">
        <w:rPr>
          <w:rFonts w:asciiTheme="minorEastAsia" w:eastAsiaTheme="minorEastAsia" w:hAnsiTheme="minorEastAsia" w:hint="eastAsia"/>
          <w:color w:val="000000" w:themeColor="text1"/>
          <w:sz w:val="18"/>
          <w:szCs w:val="18"/>
        </w:rPr>
        <w:t>原単位の推移（</w:t>
      </w:r>
      <w:r w:rsidR="007E11AF" w:rsidRPr="00FA0B07">
        <w:rPr>
          <w:rFonts w:asciiTheme="minorEastAsia" w:eastAsiaTheme="minorEastAsia" w:hAnsiTheme="minorEastAsia" w:hint="eastAsia"/>
          <w:color w:val="000000" w:themeColor="text1"/>
          <w:sz w:val="18"/>
          <w:szCs w:val="18"/>
        </w:rPr>
        <w:t>直近</w:t>
      </w:r>
      <w:r w:rsidR="00B159D5" w:rsidRPr="00FA0B07">
        <w:rPr>
          <w:rFonts w:asciiTheme="minorEastAsia" w:eastAsiaTheme="minorEastAsia" w:hAnsiTheme="minorEastAsia" w:hint="eastAsia"/>
          <w:color w:val="000000" w:themeColor="text1"/>
          <w:sz w:val="18"/>
          <w:szCs w:val="18"/>
        </w:rPr>
        <w:t>５</w:t>
      </w:r>
      <w:r w:rsidRPr="00FA0B07">
        <w:rPr>
          <w:rFonts w:asciiTheme="minorEastAsia" w:eastAsiaTheme="minorEastAsia" w:hAnsiTheme="minorEastAsia" w:hint="eastAsia"/>
          <w:color w:val="000000" w:themeColor="text1"/>
          <w:sz w:val="18"/>
          <w:szCs w:val="18"/>
        </w:rPr>
        <w:t>年</w:t>
      </w:r>
      <w:r w:rsidR="007E11AF" w:rsidRPr="00FA0B07">
        <w:rPr>
          <w:rFonts w:asciiTheme="minorEastAsia" w:eastAsiaTheme="minorEastAsia" w:hAnsiTheme="minorEastAsia" w:hint="eastAsia"/>
          <w:color w:val="000000" w:themeColor="text1"/>
          <w:sz w:val="18"/>
          <w:szCs w:val="18"/>
        </w:rPr>
        <w:t>度</w:t>
      </w:r>
      <w:r w:rsidRPr="00FA0B07">
        <w:rPr>
          <w:rFonts w:asciiTheme="minorEastAsia" w:eastAsiaTheme="minorEastAsia" w:hAnsiTheme="minorEastAsia" w:hint="eastAsia"/>
          <w:color w:val="000000" w:themeColor="text1"/>
          <w:sz w:val="18"/>
          <w:szCs w:val="18"/>
        </w:rPr>
        <w:t>間のデータを記入）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92"/>
        <w:gridCol w:w="1094"/>
        <w:gridCol w:w="1033"/>
        <w:gridCol w:w="992"/>
        <w:gridCol w:w="1276"/>
        <w:gridCol w:w="1701"/>
      </w:tblGrid>
      <w:tr w:rsidR="00FA0B07" w:rsidRPr="00FA0B07" w14:paraId="4191F405" w14:textId="77777777" w:rsidTr="009609C8">
        <w:tc>
          <w:tcPr>
            <w:tcW w:w="1984" w:type="dxa"/>
            <w:tcBorders>
              <w:top w:val="single" w:sz="4" w:space="0" w:color="000000"/>
              <w:left w:val="single" w:sz="4" w:space="0" w:color="000000"/>
              <w:bottom w:val="single" w:sz="4" w:space="0" w:color="000000"/>
              <w:right w:val="single" w:sz="4" w:space="0" w:color="auto"/>
            </w:tcBorders>
          </w:tcPr>
          <w:p w14:paraId="6AAE3FB4" w14:textId="575054E9" w:rsidR="006147CD" w:rsidRPr="00FA0B07" w:rsidRDefault="006147CD" w:rsidP="006147CD">
            <w:pPr>
              <w:kinsoku w:val="0"/>
              <w:wordWrap/>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r w:rsidRPr="00FA0B07">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366E5072" wp14:editId="41110506">
                      <wp:simplePos x="0" y="0"/>
                      <wp:positionH relativeFrom="column">
                        <wp:posOffset>-45720</wp:posOffset>
                      </wp:positionH>
                      <wp:positionV relativeFrom="paragraph">
                        <wp:posOffset>0</wp:posOffset>
                      </wp:positionV>
                      <wp:extent cx="1257300" cy="38735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1257300" cy="3873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5189D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0" to="9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" strokeweight=".25pt"/>
                  </w:pict>
                </mc:Fallback>
              </mc:AlternateContent>
            </w:r>
            <w:r w:rsidRPr="00FA0B07">
              <w:rPr>
                <w:rFonts w:asciiTheme="minorEastAsia" w:eastAsiaTheme="minorEastAsia" w:hAnsiTheme="minorEastAsia" w:hint="eastAsia"/>
                <w:color w:val="000000" w:themeColor="text1"/>
                <w:sz w:val="18"/>
                <w:szCs w:val="18"/>
              </w:rPr>
              <w:t xml:space="preserve">　　</w:t>
            </w:r>
          </w:p>
        </w:tc>
        <w:tc>
          <w:tcPr>
            <w:tcW w:w="992" w:type="dxa"/>
            <w:tcBorders>
              <w:top w:val="single" w:sz="4" w:space="0" w:color="000000"/>
              <w:left w:val="single" w:sz="4" w:space="0" w:color="auto"/>
              <w:bottom w:val="single" w:sz="4" w:space="0" w:color="000000"/>
              <w:right w:val="single" w:sz="4" w:space="0" w:color="auto"/>
            </w:tcBorders>
          </w:tcPr>
          <w:p w14:paraId="39CEC12B" w14:textId="77777777" w:rsidR="006147CD" w:rsidRPr="00FA0B07" w:rsidRDefault="006147CD" w:rsidP="006147C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color w:val="000000" w:themeColor="text1"/>
                <w:sz w:val="18"/>
                <w:szCs w:val="18"/>
              </w:rPr>
              <w:t>年度</w:t>
            </w:r>
          </w:p>
        </w:tc>
        <w:tc>
          <w:tcPr>
            <w:tcW w:w="1094" w:type="dxa"/>
            <w:tcBorders>
              <w:top w:val="single" w:sz="4" w:space="0" w:color="000000"/>
              <w:left w:val="single" w:sz="4" w:space="0" w:color="auto"/>
              <w:bottom w:val="single" w:sz="4" w:space="0" w:color="000000"/>
              <w:right w:val="single" w:sz="4" w:space="0" w:color="000000"/>
            </w:tcBorders>
          </w:tcPr>
          <w:p w14:paraId="4BD57439"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9"/>
                <w:sz w:val="18"/>
                <w:szCs w:val="18"/>
              </w:rPr>
              <w:t xml:space="preserve"> </w:t>
            </w:r>
            <w:r w:rsidRPr="00FA0B07">
              <w:rPr>
                <w:rFonts w:asciiTheme="minorEastAsia" w:eastAsiaTheme="minorEastAsia" w:hAnsiTheme="minorEastAsia" w:hint="eastAsia"/>
                <w:color w:val="000000" w:themeColor="text1"/>
                <w:spacing w:val="-14"/>
                <w:sz w:val="18"/>
                <w:szCs w:val="18"/>
              </w:rPr>
              <w:t>年度</w:t>
            </w:r>
          </w:p>
        </w:tc>
        <w:tc>
          <w:tcPr>
            <w:tcW w:w="1033" w:type="dxa"/>
            <w:tcBorders>
              <w:top w:val="single" w:sz="4" w:space="0" w:color="000000"/>
              <w:left w:val="single" w:sz="4" w:space="0" w:color="000000"/>
              <w:bottom w:val="single" w:sz="4" w:space="0" w:color="000000"/>
              <w:right w:val="single" w:sz="4" w:space="0" w:color="000000"/>
            </w:tcBorders>
          </w:tcPr>
          <w:p w14:paraId="56D8943C"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5"/>
                <w:sz w:val="18"/>
                <w:szCs w:val="18"/>
              </w:rPr>
              <w:t xml:space="preserve"> </w:t>
            </w:r>
            <w:r w:rsidRPr="00FA0B07">
              <w:rPr>
                <w:rFonts w:asciiTheme="minorEastAsia" w:eastAsiaTheme="minorEastAsia" w:hAnsiTheme="minorEastAsia" w:hint="eastAsia"/>
                <w:color w:val="000000" w:themeColor="text1"/>
                <w:spacing w:val="-10"/>
                <w:sz w:val="18"/>
                <w:szCs w:val="18"/>
              </w:rPr>
              <w:t>年度</w:t>
            </w:r>
          </w:p>
        </w:tc>
        <w:tc>
          <w:tcPr>
            <w:tcW w:w="992" w:type="dxa"/>
            <w:tcBorders>
              <w:top w:val="single" w:sz="4" w:space="0" w:color="000000"/>
              <w:left w:val="single" w:sz="4" w:space="0" w:color="000000"/>
              <w:bottom w:val="single" w:sz="4" w:space="0" w:color="000000"/>
              <w:right w:val="single" w:sz="4" w:space="0" w:color="auto"/>
            </w:tcBorders>
          </w:tcPr>
          <w:p w14:paraId="4DBBA05B"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13"/>
                <w:sz w:val="18"/>
                <w:szCs w:val="18"/>
              </w:rPr>
              <w:t xml:space="preserve"> </w:t>
            </w:r>
            <w:r w:rsidRPr="00FA0B07">
              <w:rPr>
                <w:rFonts w:asciiTheme="minorEastAsia" w:eastAsiaTheme="minorEastAsia" w:hAnsiTheme="minorEastAsia" w:hint="eastAsia"/>
                <w:color w:val="000000" w:themeColor="text1"/>
                <w:spacing w:val="-18"/>
                <w:sz w:val="18"/>
                <w:szCs w:val="18"/>
              </w:rPr>
              <w:t>年度</w:t>
            </w:r>
          </w:p>
        </w:tc>
        <w:tc>
          <w:tcPr>
            <w:tcW w:w="1276" w:type="dxa"/>
            <w:tcBorders>
              <w:top w:val="single" w:sz="4" w:space="0" w:color="000000"/>
              <w:left w:val="single" w:sz="4" w:space="0" w:color="auto"/>
              <w:bottom w:val="single" w:sz="4" w:space="0" w:color="000000"/>
              <w:right w:val="single" w:sz="4" w:space="0" w:color="000000"/>
            </w:tcBorders>
          </w:tcPr>
          <w:p w14:paraId="3203A5BE"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5"/>
                <w:sz w:val="18"/>
                <w:szCs w:val="18"/>
              </w:rPr>
              <w:t xml:space="preserve"> </w:t>
            </w:r>
            <w:r w:rsidRPr="00FA0B07">
              <w:rPr>
                <w:rFonts w:asciiTheme="minorEastAsia" w:eastAsiaTheme="minorEastAsia" w:hAnsiTheme="minorEastAsia" w:hint="eastAsia"/>
                <w:color w:val="000000" w:themeColor="text1"/>
                <w:spacing w:val="-10"/>
                <w:sz w:val="18"/>
                <w:szCs w:val="18"/>
              </w:rPr>
              <w:t>年度</w:t>
            </w:r>
          </w:p>
        </w:tc>
        <w:tc>
          <w:tcPr>
            <w:tcW w:w="1701" w:type="dxa"/>
            <w:tcBorders>
              <w:top w:val="single" w:sz="4" w:space="0" w:color="000000"/>
              <w:left w:val="single" w:sz="4" w:space="0" w:color="000000"/>
              <w:bottom w:val="single" w:sz="4" w:space="0" w:color="000000"/>
              <w:right w:val="single" w:sz="4" w:space="0" w:color="000000"/>
            </w:tcBorders>
          </w:tcPr>
          <w:p w14:paraId="50FA25F7" w14:textId="77777777" w:rsidR="006147CD" w:rsidRPr="00FA0B07" w:rsidRDefault="006147CD" w:rsidP="006147C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olor w:val="000000" w:themeColor="text1"/>
                <w:spacing w:val="-9"/>
                <w:sz w:val="18"/>
                <w:szCs w:val="18"/>
              </w:rPr>
              <w:t xml:space="preserve"> </w:t>
            </w:r>
            <w:r w:rsidRPr="00FA0B07">
              <w:rPr>
                <w:rFonts w:asciiTheme="minorEastAsia" w:eastAsiaTheme="minorEastAsia" w:hAnsiTheme="minorEastAsia" w:cs="Times New Roman" w:hint="eastAsia"/>
                <w:color w:val="000000" w:themeColor="text1"/>
                <w:sz w:val="18"/>
                <w:szCs w:val="18"/>
              </w:rPr>
              <w:t>5年度間</w:t>
            </w:r>
          </w:p>
          <w:p w14:paraId="278F5A8F" w14:textId="3F93DAF8"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s="Times New Roman"/>
                <w:noProof/>
                <w:color w:val="000000" w:themeColor="text1"/>
                <w:sz w:val="18"/>
                <w:szCs w:val="18"/>
              </w:rPr>
              <mc:AlternateContent>
                <mc:Choice Requires="wps">
                  <w:drawing>
                    <wp:anchor distT="0" distB="0" distL="114300" distR="114300" simplePos="0" relativeHeight="251661312" behindDoc="0" locked="0" layoutInCell="1" allowOverlap="1" wp14:anchorId="44FA8854" wp14:editId="5A4CCD7D">
                      <wp:simplePos x="0" y="0"/>
                      <wp:positionH relativeFrom="column">
                        <wp:posOffset>-20955</wp:posOffset>
                      </wp:positionH>
                      <wp:positionV relativeFrom="paragraph">
                        <wp:posOffset>198120</wp:posOffset>
                      </wp:positionV>
                      <wp:extent cx="1066800" cy="298450"/>
                      <wp:effectExtent l="0" t="0" r="19050" b="25400"/>
                      <wp:wrapNone/>
                      <wp:docPr id="5" name="直線コネクタ 5"/>
                      <wp:cNvGraphicFramePr/>
                      <a:graphic xmlns:a="http://schemas.openxmlformats.org/drawingml/2006/main">
                        <a:graphicData uri="http://schemas.microsoft.com/office/word/2010/wordprocessingShape">
                          <wps:wsp>
                            <wps:cNvCnPr/>
                            <wps:spPr>
                              <a:xfrm flipH="1">
                                <a:off x="0" y="0"/>
                                <a:ext cx="1066800" cy="2984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7F8FB2" id="直線コネクタ 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6pt" to="82.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" strokeweight=".25pt"/>
                  </w:pict>
                </mc:Fallback>
              </mc:AlternateContent>
            </w:r>
            <w:r w:rsidRPr="00FA0B07">
              <w:rPr>
                <w:rFonts w:asciiTheme="minorEastAsia" w:eastAsiaTheme="minorEastAsia" w:hAnsiTheme="minorEastAsia" w:cs="Times New Roman" w:hint="eastAsia"/>
                <w:color w:val="000000" w:themeColor="text1"/>
                <w:sz w:val="18"/>
                <w:szCs w:val="18"/>
              </w:rPr>
              <w:t>平均原単位</w:t>
            </w:r>
            <w:r w:rsidR="009609C8" w:rsidRPr="00FA0B07">
              <w:rPr>
                <w:rFonts w:asciiTheme="minorEastAsia" w:eastAsiaTheme="minorEastAsia" w:hAnsiTheme="minorEastAsia" w:cs="Times New Roman" w:hint="eastAsia"/>
                <w:color w:val="000000" w:themeColor="text1"/>
                <w:sz w:val="18"/>
                <w:szCs w:val="18"/>
              </w:rPr>
              <w:t>変化</w:t>
            </w:r>
          </w:p>
        </w:tc>
      </w:tr>
      <w:tr w:rsidR="00FA0B07" w:rsidRPr="00FA0B07" w14:paraId="3D2A97EC" w14:textId="77777777" w:rsidTr="009609C8">
        <w:trPr>
          <w:trHeight w:val="468"/>
        </w:trPr>
        <w:tc>
          <w:tcPr>
            <w:tcW w:w="1984" w:type="dxa"/>
            <w:tcBorders>
              <w:top w:val="single" w:sz="4" w:space="0" w:color="000000"/>
              <w:left w:val="single" w:sz="4" w:space="0" w:color="000000"/>
              <w:bottom w:val="single" w:sz="4" w:space="0" w:color="000000"/>
              <w:right w:val="single" w:sz="4" w:space="0" w:color="auto"/>
            </w:tcBorders>
          </w:tcPr>
          <w:p w14:paraId="174B360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4F741F7B" wp14:editId="34E8A12E">
                      <wp:simplePos x="0" y="0"/>
                      <wp:positionH relativeFrom="column">
                        <wp:posOffset>1224280</wp:posOffset>
                      </wp:positionH>
                      <wp:positionV relativeFrom="paragraph">
                        <wp:posOffset>296545</wp:posOffset>
                      </wp:positionV>
                      <wp:extent cx="622300" cy="260350"/>
                      <wp:effectExtent l="0" t="0" r="25400" b="25400"/>
                      <wp:wrapNone/>
                      <wp:docPr id="4" name="直線コネクタ 4"/>
                      <wp:cNvGraphicFramePr/>
                      <a:graphic xmlns:a="http://schemas.openxmlformats.org/drawingml/2006/main">
                        <a:graphicData uri="http://schemas.microsoft.com/office/word/2010/wordprocessingShape">
                          <wps:wsp>
                            <wps:cNvCnPr/>
                            <wps:spPr>
                              <a:xfrm flipH="1">
                                <a:off x="0" y="0"/>
                                <a:ext cx="622300" cy="2603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18F2C" id="直線コネクタ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3.35pt" to="145.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" strokeweight=".25pt"/>
                  </w:pict>
                </mc:Fallback>
              </mc:AlternateContent>
            </w:r>
            <w:r w:rsidRPr="00FA0B07">
              <w:rPr>
                <w:rFonts w:asciiTheme="minorEastAsia" w:eastAsiaTheme="minorEastAsia" w:hAnsiTheme="minorEastAsia" w:hint="eastAsia"/>
                <w:color w:val="000000" w:themeColor="text1"/>
                <w:sz w:val="18"/>
                <w:szCs w:val="18"/>
              </w:rPr>
              <w:t>エネルギー消費原単位</w:t>
            </w:r>
          </w:p>
        </w:tc>
        <w:tc>
          <w:tcPr>
            <w:tcW w:w="992" w:type="dxa"/>
            <w:tcBorders>
              <w:top w:val="single" w:sz="4" w:space="0" w:color="000000"/>
              <w:left w:val="single" w:sz="4" w:space="0" w:color="auto"/>
              <w:bottom w:val="single" w:sz="4" w:space="0" w:color="000000"/>
              <w:right w:val="single" w:sz="4" w:space="0" w:color="auto"/>
            </w:tcBorders>
          </w:tcPr>
          <w:p w14:paraId="3B63F4E5"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94" w:type="dxa"/>
            <w:tcBorders>
              <w:top w:val="single" w:sz="4" w:space="0" w:color="000000"/>
              <w:left w:val="single" w:sz="4" w:space="0" w:color="auto"/>
              <w:bottom w:val="single" w:sz="4" w:space="0" w:color="000000"/>
              <w:right w:val="single" w:sz="4" w:space="0" w:color="000000"/>
            </w:tcBorders>
          </w:tcPr>
          <w:p w14:paraId="04B6CCF0"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33" w:type="dxa"/>
            <w:tcBorders>
              <w:top w:val="single" w:sz="4" w:space="0" w:color="000000"/>
              <w:left w:val="single" w:sz="4" w:space="0" w:color="000000"/>
              <w:bottom w:val="single" w:sz="4" w:space="0" w:color="000000"/>
              <w:right w:val="single" w:sz="4" w:space="0" w:color="000000"/>
            </w:tcBorders>
          </w:tcPr>
          <w:p w14:paraId="73E0BB32"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0F7A6D38"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66BCC127"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24ADDC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FA0B07" w:rsidRPr="00FA0B07" w14:paraId="635E5EF9" w14:textId="77777777" w:rsidTr="009609C8">
        <w:trPr>
          <w:trHeight w:val="417"/>
        </w:trPr>
        <w:tc>
          <w:tcPr>
            <w:tcW w:w="1984" w:type="dxa"/>
            <w:tcBorders>
              <w:top w:val="single" w:sz="4" w:space="0" w:color="000000"/>
              <w:left w:val="single" w:sz="4" w:space="0" w:color="000000"/>
              <w:bottom w:val="single" w:sz="4" w:space="0" w:color="000000"/>
              <w:right w:val="single" w:sz="4" w:space="0" w:color="auto"/>
            </w:tcBorders>
          </w:tcPr>
          <w:p w14:paraId="26130BFB"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対前年度比</w:t>
            </w: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w:t>
            </w:r>
          </w:p>
        </w:tc>
        <w:tc>
          <w:tcPr>
            <w:tcW w:w="992" w:type="dxa"/>
            <w:tcBorders>
              <w:top w:val="single" w:sz="4" w:space="0" w:color="000000"/>
              <w:left w:val="single" w:sz="4" w:space="0" w:color="auto"/>
              <w:bottom w:val="single" w:sz="4" w:space="0" w:color="000000"/>
              <w:right w:val="single" w:sz="4" w:space="0" w:color="auto"/>
            </w:tcBorders>
          </w:tcPr>
          <w:p w14:paraId="43BF6E7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94" w:type="dxa"/>
            <w:tcBorders>
              <w:top w:val="single" w:sz="4" w:space="0" w:color="000000"/>
              <w:left w:val="single" w:sz="4" w:space="0" w:color="auto"/>
              <w:bottom w:val="single" w:sz="4" w:space="0" w:color="000000"/>
              <w:right w:val="single" w:sz="4" w:space="0" w:color="000000"/>
            </w:tcBorders>
          </w:tcPr>
          <w:p w14:paraId="21FD42EA"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033" w:type="dxa"/>
            <w:tcBorders>
              <w:top w:val="single" w:sz="4" w:space="0" w:color="000000"/>
              <w:left w:val="single" w:sz="4" w:space="0" w:color="000000"/>
              <w:bottom w:val="single" w:sz="4" w:space="0" w:color="000000"/>
              <w:right w:val="single" w:sz="4" w:space="0" w:color="000000"/>
            </w:tcBorders>
          </w:tcPr>
          <w:p w14:paraId="0BFCDEA2"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7EF5953C"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2E6B1B5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E043B28"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372807BE" w14:textId="4446BCED" w:rsidR="00201800" w:rsidRPr="00FA0B07" w:rsidRDefault="006147CD" w:rsidP="006147CD">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r w:rsidR="003F5037" w:rsidRPr="00FA0B07">
        <w:rPr>
          <w:rFonts w:asciiTheme="minorEastAsia" w:eastAsiaTheme="minorEastAsia" w:hAnsiTheme="minorEastAsia" w:cs="Times New Roman" w:hint="eastAsia"/>
          <w:color w:val="000000" w:themeColor="text1"/>
          <w:sz w:val="18"/>
          <w:szCs w:val="18"/>
        </w:rPr>
        <w:t xml:space="preserve">　　　</w:t>
      </w:r>
      <w:r w:rsidR="003F5037" w:rsidRPr="00FA0B07">
        <w:rPr>
          <w:rFonts w:asciiTheme="minorEastAsia" w:eastAsiaTheme="minorEastAsia" w:hAnsiTheme="minorEastAsia" w:hint="eastAsia"/>
          <w:color w:val="000000" w:themeColor="text1"/>
          <w:sz w:val="18"/>
          <w:szCs w:val="18"/>
        </w:rPr>
        <w:t>※</w:t>
      </w:r>
      <w:r w:rsidR="009E343A" w:rsidRPr="00FA0B07">
        <w:rPr>
          <w:rFonts w:asciiTheme="minorEastAsia" w:eastAsiaTheme="minorEastAsia" w:hAnsiTheme="minorEastAsia" w:hint="eastAsia"/>
          <w:color w:val="000000" w:themeColor="text1"/>
          <w:sz w:val="18"/>
          <w:szCs w:val="18"/>
        </w:rPr>
        <w:t>５年度間の対前年比の平均が１％以上改善されていない場合は</w:t>
      </w:r>
      <w:r w:rsidR="003F5037" w:rsidRPr="00FA0B07">
        <w:rPr>
          <w:rFonts w:asciiTheme="minorEastAsia" w:eastAsiaTheme="minorEastAsia" w:hAnsiTheme="minorEastAsia"/>
          <w:color w:val="000000" w:themeColor="text1"/>
          <w:sz w:val="18"/>
          <w:szCs w:val="18"/>
        </w:rPr>
        <w:t>、(2)</w:t>
      </w:r>
      <w:r w:rsidR="009E343A" w:rsidRPr="00FA0B07">
        <w:rPr>
          <w:rFonts w:asciiTheme="minorEastAsia" w:eastAsiaTheme="minorEastAsia" w:hAnsiTheme="minorEastAsia" w:hint="eastAsia"/>
          <w:color w:val="000000" w:themeColor="text1"/>
          <w:sz w:val="18"/>
          <w:szCs w:val="18"/>
        </w:rPr>
        <w:t>に</w:t>
      </w:r>
      <w:r w:rsidR="003F5037" w:rsidRPr="00FA0B07">
        <w:rPr>
          <w:rFonts w:asciiTheme="minorEastAsia" w:eastAsiaTheme="minorEastAsia" w:hAnsiTheme="minorEastAsia"/>
          <w:color w:val="000000" w:themeColor="text1"/>
          <w:sz w:val="18"/>
          <w:szCs w:val="18"/>
        </w:rPr>
        <w:t>も記載</w:t>
      </w:r>
      <w:r w:rsidR="009E343A" w:rsidRPr="00FA0B07">
        <w:rPr>
          <w:rFonts w:asciiTheme="minorEastAsia" w:eastAsiaTheme="minorEastAsia" w:hAnsiTheme="minorEastAsia" w:hint="eastAsia"/>
          <w:color w:val="000000" w:themeColor="text1"/>
          <w:sz w:val="18"/>
          <w:szCs w:val="18"/>
        </w:rPr>
        <w:t>すること</w:t>
      </w:r>
      <w:r w:rsidR="003F5037" w:rsidRPr="00FA0B07">
        <w:rPr>
          <w:rFonts w:asciiTheme="minorEastAsia" w:eastAsiaTheme="minorEastAsia" w:hAnsiTheme="minorEastAsia"/>
          <w:color w:val="000000" w:themeColor="text1"/>
          <w:sz w:val="18"/>
          <w:szCs w:val="18"/>
        </w:rPr>
        <w:t>。</w:t>
      </w:r>
    </w:p>
    <w:p w14:paraId="15BDD5D9" w14:textId="156F3B2C" w:rsidR="003F5037" w:rsidRPr="00FA0B07" w:rsidRDefault="0037684E" w:rsidP="00823BC3">
      <w:pPr>
        <w:widowControl/>
        <w:suppressAutoHyphens w:val="0"/>
        <w:wordWrap/>
        <w:adjustRightInd/>
        <w:textAlignment w:val="auto"/>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p>
    <w:p w14:paraId="2EC1A6CC" w14:textId="4DED7B24" w:rsidR="00201800" w:rsidRPr="00FA0B07" w:rsidRDefault="006147CD" w:rsidP="003F07F0">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5408" behindDoc="0" locked="0" layoutInCell="1" allowOverlap="1" wp14:anchorId="2A99FFAD" wp14:editId="79EF030F">
                <wp:simplePos x="0" y="0"/>
                <wp:positionH relativeFrom="column">
                  <wp:posOffset>321310</wp:posOffset>
                </wp:positionH>
                <wp:positionV relativeFrom="paragraph">
                  <wp:posOffset>415925</wp:posOffset>
                </wp:positionV>
                <wp:extent cx="1468120" cy="391160"/>
                <wp:effectExtent l="0" t="0" r="36830" b="27940"/>
                <wp:wrapNone/>
                <wp:docPr id="1" name="直線コネクタ 1"/>
                <wp:cNvGraphicFramePr/>
                <a:graphic xmlns:a="http://schemas.openxmlformats.org/drawingml/2006/main">
                  <a:graphicData uri="http://schemas.microsoft.com/office/word/2010/wordprocessingShape">
                    <wps:wsp>
                      <wps:cNvCnPr/>
                      <wps:spPr>
                        <a:xfrm>
                          <a:off x="0" y="0"/>
                          <a:ext cx="1468120" cy="39116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7DCCA"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pt,32.75pt" to="140.9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" strokecolor="black [3040]" strokeweight=".25pt"/>
            </w:pict>
          </mc:Fallback>
        </mc:AlternateContent>
      </w:r>
      <w:r w:rsidR="00201800" w:rsidRPr="00FA0B07">
        <w:rPr>
          <w:rFonts w:asciiTheme="minorEastAsia" w:eastAsiaTheme="minorEastAsia" w:hAnsiTheme="minorEastAsia"/>
          <w:color w:val="000000" w:themeColor="text1"/>
          <w:sz w:val="18"/>
          <w:szCs w:val="18"/>
        </w:rPr>
        <w:t xml:space="preserve">   (2) </w:t>
      </w:r>
      <w:r w:rsidR="00201800" w:rsidRPr="00FA0B07">
        <w:rPr>
          <w:rFonts w:asciiTheme="minorEastAsia" w:eastAsiaTheme="minorEastAsia" w:hAnsiTheme="minorEastAsia" w:hint="eastAsia"/>
          <w:color w:val="000000" w:themeColor="text1"/>
          <w:sz w:val="18"/>
          <w:szCs w:val="18"/>
        </w:rPr>
        <w:t>電気需要</w:t>
      </w:r>
      <w:r w:rsidR="007D1933" w:rsidRPr="00FA0B07">
        <w:rPr>
          <w:rFonts w:asciiTheme="minorEastAsia" w:eastAsiaTheme="minorEastAsia" w:hAnsiTheme="minorEastAsia" w:hint="eastAsia"/>
          <w:color w:val="000000" w:themeColor="text1"/>
          <w:sz w:val="18"/>
          <w:szCs w:val="18"/>
        </w:rPr>
        <w:t>最適</w:t>
      </w:r>
      <w:r w:rsidR="00201800" w:rsidRPr="00FA0B07">
        <w:rPr>
          <w:rFonts w:asciiTheme="minorEastAsia" w:eastAsiaTheme="minorEastAsia" w:hAnsiTheme="minorEastAsia" w:hint="eastAsia"/>
          <w:color w:val="000000" w:themeColor="text1"/>
          <w:sz w:val="18"/>
          <w:szCs w:val="18"/>
        </w:rPr>
        <w:t>化評価原単位の推移（</w:t>
      </w:r>
      <w:r w:rsidR="007E11AF" w:rsidRPr="00FA0B07">
        <w:rPr>
          <w:rFonts w:asciiTheme="minorEastAsia" w:eastAsiaTheme="minorEastAsia" w:hAnsiTheme="minorEastAsia" w:hint="eastAsia"/>
          <w:color w:val="000000" w:themeColor="text1"/>
          <w:sz w:val="18"/>
          <w:szCs w:val="18"/>
        </w:rPr>
        <w:t>直近</w:t>
      </w:r>
      <w:r w:rsidR="00B159D5" w:rsidRPr="00FA0B07">
        <w:rPr>
          <w:rFonts w:asciiTheme="minorEastAsia" w:eastAsiaTheme="minorEastAsia" w:hAnsiTheme="minorEastAsia" w:hint="eastAsia"/>
          <w:color w:val="000000" w:themeColor="text1"/>
          <w:sz w:val="18"/>
          <w:szCs w:val="18"/>
        </w:rPr>
        <w:t>５</w:t>
      </w:r>
      <w:r w:rsidR="00201800" w:rsidRPr="00FA0B07">
        <w:rPr>
          <w:rFonts w:asciiTheme="minorEastAsia" w:eastAsiaTheme="minorEastAsia" w:hAnsiTheme="minorEastAsia" w:hint="eastAsia"/>
          <w:color w:val="000000" w:themeColor="text1"/>
          <w:sz w:val="18"/>
          <w:szCs w:val="18"/>
        </w:rPr>
        <w:t>年</w:t>
      </w:r>
      <w:r w:rsidR="007E11AF" w:rsidRPr="00FA0B07">
        <w:rPr>
          <w:rFonts w:asciiTheme="minorEastAsia" w:eastAsiaTheme="minorEastAsia" w:hAnsiTheme="minorEastAsia" w:hint="eastAsia"/>
          <w:color w:val="000000" w:themeColor="text1"/>
          <w:sz w:val="18"/>
          <w:szCs w:val="18"/>
        </w:rPr>
        <w:t>度</w:t>
      </w:r>
      <w:r w:rsidR="00201800" w:rsidRPr="00FA0B07">
        <w:rPr>
          <w:rFonts w:asciiTheme="minorEastAsia" w:eastAsiaTheme="minorEastAsia" w:hAnsiTheme="minorEastAsia" w:hint="eastAsia"/>
          <w:color w:val="000000" w:themeColor="text1"/>
          <w:sz w:val="18"/>
          <w:szCs w:val="18"/>
        </w:rPr>
        <w:t>間のデータを記入）</w:t>
      </w:r>
      <w:r w:rsidR="00F64008" w:rsidRPr="00FA0B07">
        <w:rPr>
          <w:rFonts w:asciiTheme="minorEastAsia" w:eastAsiaTheme="minorEastAsia" w:hAnsiTheme="minorEastAsia" w:hint="eastAsia"/>
          <w:color w:val="000000" w:themeColor="text1"/>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993"/>
        <w:gridCol w:w="992"/>
        <w:gridCol w:w="992"/>
        <w:gridCol w:w="992"/>
        <w:gridCol w:w="1134"/>
        <w:gridCol w:w="1560"/>
        <w:gridCol w:w="12"/>
      </w:tblGrid>
      <w:tr w:rsidR="00FA0B07" w:rsidRPr="00FA0B07" w14:paraId="37245501" w14:textId="77777777" w:rsidTr="0031043E">
        <w:trPr>
          <w:trHeight w:val="330"/>
        </w:trPr>
        <w:tc>
          <w:tcPr>
            <w:tcW w:w="4282" w:type="dxa"/>
            <w:gridSpan w:val="3"/>
          </w:tcPr>
          <w:p w14:paraId="23D5330D" w14:textId="7C2975A1" w:rsidR="006147CD" w:rsidRPr="00FA0B07" w:rsidRDefault="006147CD" w:rsidP="006147CD">
            <w:pPr>
              <w:kinsoku w:val="0"/>
              <w:wordWrap/>
              <w:overflowPunct w:val="0"/>
              <w:autoSpaceDE w:val="0"/>
              <w:autoSpaceDN w:val="0"/>
              <w:spacing w:line="318" w:lineRule="atLeast"/>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電気の使用量の集計区分</w:t>
            </w:r>
          </w:p>
        </w:tc>
        <w:tc>
          <w:tcPr>
            <w:tcW w:w="4690" w:type="dxa"/>
            <w:gridSpan w:val="5"/>
            <w:shd w:val="clear" w:color="auto" w:fill="auto"/>
          </w:tcPr>
          <w:p w14:paraId="45144EEB" w14:textId="77777777" w:rsidR="006147CD" w:rsidRPr="00FA0B07" w:rsidRDefault="006147CD" w:rsidP="006147CD">
            <w:pPr>
              <w:widowControl/>
              <w:numPr>
                <w:ilvl w:val="0"/>
                <w:numId w:val="15"/>
              </w:numPr>
              <w:suppressAutoHyphens w:val="0"/>
              <w:wordWrap/>
              <w:overflowPunct w:val="0"/>
              <w:adjustRightInd/>
              <w:jc w:val="both"/>
              <w:textAlignment w:val="auto"/>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月別　　　　　□　時間帯別</w:t>
            </w:r>
          </w:p>
        </w:tc>
      </w:tr>
      <w:tr w:rsidR="00FA0B07" w:rsidRPr="00FA0B07" w14:paraId="0C5E9264" w14:textId="77777777" w:rsidTr="0031043E">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07DDD3B8" w14:textId="77777777" w:rsidR="006147CD" w:rsidRPr="00FA0B07" w:rsidRDefault="006147CD" w:rsidP="006147CD">
            <w:pPr>
              <w:kinsoku w:val="0"/>
              <w:wordWrap/>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p>
        </w:tc>
        <w:tc>
          <w:tcPr>
            <w:tcW w:w="993" w:type="dxa"/>
            <w:tcBorders>
              <w:top w:val="single" w:sz="4" w:space="0" w:color="000000"/>
              <w:left w:val="single" w:sz="4" w:space="0" w:color="auto"/>
              <w:bottom w:val="single" w:sz="4" w:space="0" w:color="000000"/>
              <w:right w:val="single" w:sz="4" w:space="0" w:color="auto"/>
            </w:tcBorders>
          </w:tcPr>
          <w:p w14:paraId="640FF0D7" w14:textId="77777777" w:rsidR="006147CD" w:rsidRPr="00FA0B07" w:rsidRDefault="006147CD" w:rsidP="006147C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color w:val="000000" w:themeColor="text1"/>
                <w:sz w:val="18"/>
                <w:szCs w:val="18"/>
              </w:rPr>
              <w:t>年度</w:t>
            </w:r>
          </w:p>
        </w:tc>
        <w:tc>
          <w:tcPr>
            <w:tcW w:w="992" w:type="dxa"/>
            <w:tcBorders>
              <w:top w:val="single" w:sz="4" w:space="0" w:color="000000"/>
              <w:left w:val="single" w:sz="4" w:space="0" w:color="auto"/>
              <w:bottom w:val="single" w:sz="4" w:space="0" w:color="000000"/>
              <w:right w:val="single" w:sz="4" w:space="0" w:color="000000"/>
            </w:tcBorders>
          </w:tcPr>
          <w:p w14:paraId="52974E62"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9"/>
                <w:sz w:val="18"/>
                <w:szCs w:val="18"/>
              </w:rPr>
              <w:t xml:space="preserve"> </w:t>
            </w:r>
            <w:r w:rsidRPr="00FA0B07">
              <w:rPr>
                <w:rFonts w:asciiTheme="minorEastAsia" w:eastAsiaTheme="minorEastAsia" w:hAnsiTheme="minorEastAsia" w:hint="eastAsia"/>
                <w:color w:val="000000" w:themeColor="text1"/>
                <w:spacing w:val="-14"/>
                <w:sz w:val="18"/>
                <w:szCs w:val="18"/>
              </w:rPr>
              <w:t>年度</w:t>
            </w:r>
          </w:p>
        </w:tc>
        <w:tc>
          <w:tcPr>
            <w:tcW w:w="992" w:type="dxa"/>
            <w:tcBorders>
              <w:top w:val="single" w:sz="4" w:space="0" w:color="000000"/>
              <w:left w:val="single" w:sz="4" w:space="0" w:color="000000"/>
              <w:bottom w:val="single" w:sz="4" w:space="0" w:color="000000"/>
              <w:right w:val="single" w:sz="4" w:space="0" w:color="000000"/>
            </w:tcBorders>
          </w:tcPr>
          <w:p w14:paraId="11A6DD1F"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5"/>
                <w:sz w:val="18"/>
                <w:szCs w:val="18"/>
              </w:rPr>
              <w:t xml:space="preserve"> </w:t>
            </w:r>
            <w:r w:rsidRPr="00FA0B07">
              <w:rPr>
                <w:rFonts w:asciiTheme="minorEastAsia" w:eastAsiaTheme="minorEastAsia" w:hAnsiTheme="minorEastAsia" w:hint="eastAsia"/>
                <w:color w:val="000000" w:themeColor="text1"/>
                <w:spacing w:val="-10"/>
                <w:sz w:val="18"/>
                <w:szCs w:val="18"/>
              </w:rPr>
              <w:t>年度</w:t>
            </w:r>
          </w:p>
        </w:tc>
        <w:tc>
          <w:tcPr>
            <w:tcW w:w="992" w:type="dxa"/>
            <w:tcBorders>
              <w:top w:val="single" w:sz="4" w:space="0" w:color="000000"/>
              <w:left w:val="single" w:sz="4" w:space="0" w:color="000000"/>
              <w:bottom w:val="single" w:sz="4" w:space="0" w:color="000000"/>
              <w:right w:val="single" w:sz="4" w:space="0" w:color="auto"/>
            </w:tcBorders>
          </w:tcPr>
          <w:p w14:paraId="497DA7BB"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pacing w:val="-13"/>
                <w:sz w:val="18"/>
                <w:szCs w:val="18"/>
              </w:rPr>
              <w:t xml:space="preserve"> </w:t>
            </w:r>
            <w:r w:rsidRPr="00FA0B07">
              <w:rPr>
                <w:rFonts w:asciiTheme="minorEastAsia" w:eastAsiaTheme="minorEastAsia" w:hAnsiTheme="minorEastAsia" w:hint="eastAsia"/>
                <w:color w:val="000000" w:themeColor="text1"/>
                <w:spacing w:val="-18"/>
                <w:sz w:val="18"/>
                <w:szCs w:val="18"/>
              </w:rPr>
              <w:t>年度</w:t>
            </w:r>
          </w:p>
        </w:tc>
        <w:tc>
          <w:tcPr>
            <w:tcW w:w="1134" w:type="dxa"/>
            <w:tcBorders>
              <w:top w:val="single" w:sz="4" w:space="0" w:color="000000"/>
              <w:left w:val="single" w:sz="4" w:space="0" w:color="auto"/>
              <w:bottom w:val="single" w:sz="4" w:space="0" w:color="000000"/>
              <w:right w:val="single" w:sz="4" w:space="0" w:color="000000"/>
            </w:tcBorders>
          </w:tcPr>
          <w:p w14:paraId="749896FC" w14:textId="77777777"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noProof/>
                <w:color w:val="000000" w:themeColor="text1"/>
                <w:spacing w:val="-5"/>
                <w:sz w:val="18"/>
                <w:szCs w:val="18"/>
              </w:rPr>
              <mc:AlternateContent>
                <mc:Choice Requires="wps">
                  <w:drawing>
                    <wp:anchor distT="0" distB="0" distL="114300" distR="114300" simplePos="0" relativeHeight="251664384" behindDoc="0" locked="0" layoutInCell="1" allowOverlap="1" wp14:anchorId="788C6304" wp14:editId="3CBF7EAC">
                      <wp:simplePos x="0" y="0"/>
                      <wp:positionH relativeFrom="column">
                        <wp:posOffset>685800</wp:posOffset>
                      </wp:positionH>
                      <wp:positionV relativeFrom="paragraph">
                        <wp:posOffset>396240</wp:posOffset>
                      </wp:positionV>
                      <wp:extent cx="996950" cy="209550"/>
                      <wp:effectExtent l="0" t="0" r="12700" b="19050"/>
                      <wp:wrapNone/>
                      <wp:docPr id="8" name="直線コネクタ 8"/>
                      <wp:cNvGraphicFramePr/>
                      <a:graphic xmlns:a="http://schemas.openxmlformats.org/drawingml/2006/main">
                        <a:graphicData uri="http://schemas.microsoft.com/office/word/2010/wordprocessingShape">
                          <wps:wsp>
                            <wps:cNvCnPr/>
                            <wps:spPr>
                              <a:xfrm flipH="1">
                                <a:off x="0" y="0"/>
                                <a:ext cx="996950" cy="20955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2651397"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54pt,31.2pt" to="13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" strokeweight=".25pt"/>
                  </w:pict>
                </mc:Fallback>
              </mc:AlternateContent>
            </w:r>
            <w:r w:rsidRPr="00FA0B07">
              <w:rPr>
                <w:rFonts w:asciiTheme="minorEastAsia" w:eastAsiaTheme="minorEastAsia" w:hAnsiTheme="minorEastAsia"/>
                <w:color w:val="000000" w:themeColor="text1"/>
                <w:spacing w:val="-5"/>
                <w:sz w:val="18"/>
                <w:szCs w:val="18"/>
              </w:rPr>
              <w:t xml:space="preserve"> </w:t>
            </w:r>
            <w:r w:rsidRPr="00FA0B07">
              <w:rPr>
                <w:rFonts w:asciiTheme="minorEastAsia" w:eastAsiaTheme="minorEastAsia" w:hAnsiTheme="minorEastAsia" w:hint="eastAsia"/>
                <w:color w:val="000000" w:themeColor="text1"/>
                <w:spacing w:val="-10"/>
                <w:sz w:val="18"/>
                <w:szCs w:val="18"/>
              </w:rPr>
              <w:t>年度</w:t>
            </w:r>
          </w:p>
        </w:tc>
        <w:tc>
          <w:tcPr>
            <w:tcW w:w="1560" w:type="dxa"/>
            <w:tcBorders>
              <w:top w:val="single" w:sz="4" w:space="0" w:color="000000"/>
              <w:left w:val="single" w:sz="4" w:space="0" w:color="000000"/>
              <w:bottom w:val="single" w:sz="4" w:space="0" w:color="000000"/>
              <w:right w:val="single" w:sz="4" w:space="0" w:color="000000"/>
            </w:tcBorders>
          </w:tcPr>
          <w:p w14:paraId="1CE52A86" w14:textId="77777777" w:rsidR="006147CD" w:rsidRPr="00FA0B07" w:rsidRDefault="006147CD" w:rsidP="006147C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olor w:val="000000" w:themeColor="text1"/>
                <w:spacing w:val="-9"/>
                <w:sz w:val="18"/>
                <w:szCs w:val="18"/>
              </w:rPr>
              <w:t xml:space="preserve"> </w:t>
            </w:r>
            <w:r w:rsidRPr="00FA0B07">
              <w:rPr>
                <w:rFonts w:asciiTheme="minorEastAsia" w:eastAsiaTheme="minorEastAsia" w:hAnsiTheme="minorEastAsia" w:cs="Times New Roman" w:hint="eastAsia"/>
                <w:color w:val="000000" w:themeColor="text1"/>
                <w:sz w:val="18"/>
                <w:szCs w:val="18"/>
              </w:rPr>
              <w:t>5年度間</w:t>
            </w:r>
          </w:p>
          <w:p w14:paraId="1E9D1C97" w14:textId="1C96F313" w:rsidR="006147CD" w:rsidRPr="00FA0B07" w:rsidRDefault="006147CD" w:rsidP="006147CD">
            <w:pPr>
              <w:autoSpaceDE w:val="0"/>
              <w:autoSpaceDN w:val="0"/>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s="Times New Roman" w:hint="eastAsia"/>
                <w:color w:val="000000" w:themeColor="text1"/>
                <w:sz w:val="18"/>
                <w:szCs w:val="18"/>
              </w:rPr>
              <w:t>平均原単位</w:t>
            </w:r>
            <w:r w:rsidR="009609C8" w:rsidRPr="00FA0B07">
              <w:rPr>
                <w:rFonts w:asciiTheme="minorEastAsia" w:eastAsiaTheme="minorEastAsia" w:hAnsiTheme="minorEastAsia" w:cs="Times New Roman" w:hint="eastAsia"/>
                <w:color w:val="000000" w:themeColor="text1"/>
                <w:sz w:val="18"/>
                <w:szCs w:val="18"/>
              </w:rPr>
              <w:t>変化</w:t>
            </w:r>
          </w:p>
        </w:tc>
      </w:tr>
      <w:tr w:rsidR="00FA0B07" w:rsidRPr="00FA0B07" w14:paraId="49C2873C" w14:textId="77777777" w:rsidTr="0031043E">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2322CF63"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196B6DD2" wp14:editId="4960C2E4">
                      <wp:simplePos x="0" y="0"/>
                      <wp:positionH relativeFrom="column">
                        <wp:posOffset>1426210</wp:posOffset>
                      </wp:positionH>
                      <wp:positionV relativeFrom="paragraph">
                        <wp:posOffset>194310</wp:posOffset>
                      </wp:positionV>
                      <wp:extent cx="635000" cy="285750"/>
                      <wp:effectExtent l="0" t="0" r="31750" b="19050"/>
                      <wp:wrapNone/>
                      <wp:docPr id="6" name="直線コネクタ 6"/>
                      <wp:cNvGraphicFramePr/>
                      <a:graphic xmlns:a="http://schemas.openxmlformats.org/drawingml/2006/main">
                        <a:graphicData uri="http://schemas.microsoft.com/office/word/2010/wordprocessingShape">
                          <wps:wsp>
                            <wps:cNvCnPr/>
                            <wps:spPr>
                              <a:xfrm flipH="1">
                                <a:off x="0" y="0"/>
                                <a:ext cx="635000" cy="28575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8650FA" id="直線コネクタ 6"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15.3pt" to="162.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" strokeweight=".25pt"/>
                  </w:pict>
                </mc:Fallback>
              </mc:AlternateContent>
            </w:r>
            <w:r w:rsidRPr="00FA0B07">
              <w:rPr>
                <w:rFonts w:asciiTheme="minorEastAsia" w:eastAsiaTheme="minorEastAsia" w:hAnsiTheme="minorEastAsia" w:hint="eastAsia"/>
                <w:color w:val="000000" w:themeColor="text1"/>
                <w:sz w:val="18"/>
                <w:szCs w:val="18"/>
              </w:rPr>
              <w:t>電気需要最適化評価原単位</w:t>
            </w:r>
          </w:p>
        </w:tc>
        <w:tc>
          <w:tcPr>
            <w:tcW w:w="993" w:type="dxa"/>
            <w:tcBorders>
              <w:top w:val="single" w:sz="4" w:space="0" w:color="000000"/>
              <w:left w:val="single" w:sz="4" w:space="0" w:color="auto"/>
              <w:bottom w:val="single" w:sz="4" w:space="0" w:color="000000"/>
              <w:right w:val="single" w:sz="4" w:space="0" w:color="auto"/>
            </w:tcBorders>
          </w:tcPr>
          <w:p w14:paraId="097AC04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452EA621"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9A80706"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2E222C26"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700485C5"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788CB9D8"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FA0B07" w:rsidRPr="00FA0B07" w14:paraId="2E424573" w14:textId="77777777" w:rsidTr="0031043E">
        <w:tblPrEx>
          <w:tblCellMar>
            <w:left w:w="52" w:type="dxa"/>
            <w:right w:w="52" w:type="dxa"/>
          </w:tblCellMar>
        </w:tblPrEx>
        <w:trPr>
          <w:gridAfter w:val="1"/>
          <w:wAfter w:w="12" w:type="dxa"/>
          <w:trHeight w:val="453"/>
        </w:trPr>
        <w:tc>
          <w:tcPr>
            <w:tcW w:w="2297" w:type="dxa"/>
            <w:tcBorders>
              <w:top w:val="single" w:sz="4" w:space="0" w:color="000000"/>
              <w:left w:val="single" w:sz="4" w:space="0" w:color="000000"/>
              <w:bottom w:val="single" w:sz="4" w:space="0" w:color="000000"/>
              <w:right w:val="single" w:sz="4" w:space="0" w:color="auto"/>
            </w:tcBorders>
          </w:tcPr>
          <w:p w14:paraId="46CAD4B3"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対前年度比</w:t>
            </w: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w:t>
            </w:r>
          </w:p>
        </w:tc>
        <w:tc>
          <w:tcPr>
            <w:tcW w:w="993" w:type="dxa"/>
            <w:tcBorders>
              <w:top w:val="single" w:sz="4" w:space="0" w:color="000000"/>
              <w:left w:val="single" w:sz="4" w:space="0" w:color="auto"/>
              <w:bottom w:val="single" w:sz="4" w:space="0" w:color="000000"/>
              <w:right w:val="single" w:sz="4" w:space="0" w:color="auto"/>
            </w:tcBorders>
          </w:tcPr>
          <w:p w14:paraId="6E4EB0F0"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5BE6E631"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419BB25"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2A2D5003"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763473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26AF4DA4" w14:textId="77777777" w:rsidR="006147CD" w:rsidRPr="00FA0B07" w:rsidRDefault="006147CD" w:rsidP="006147C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210EA8B2" w14:textId="4A54626E" w:rsidR="00B40F79" w:rsidRPr="00FA0B07" w:rsidRDefault="00B40F79">
      <w:pPr>
        <w:widowControl/>
        <w:suppressAutoHyphens w:val="0"/>
        <w:wordWrap/>
        <w:adjustRightInd/>
        <w:textAlignment w:val="auto"/>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xml:space="preserve">　　　　　　　</w:t>
      </w:r>
    </w:p>
    <w:p w14:paraId="45235788" w14:textId="77777777" w:rsidR="00694B8C" w:rsidRPr="00FA0B07" w:rsidRDefault="00694B8C" w:rsidP="00694B8C">
      <w:pPr>
        <w:adjustRightInd/>
        <w:spacing w:line="366" w:lineRule="exact"/>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(3)</w:t>
      </w:r>
      <w:r w:rsidRPr="00FA0B07">
        <w:rPr>
          <w:rFonts w:asciiTheme="minorEastAsia" w:eastAsiaTheme="minorEastAsia" w:hAnsiTheme="minorEastAsia" w:hint="eastAsia"/>
          <w:color w:val="000000" w:themeColor="text1"/>
          <w:sz w:val="18"/>
          <w:szCs w:val="18"/>
        </w:rPr>
        <w:t>ベンチマーク指標の状況（※該当する事業者のみ記載）</w:t>
      </w:r>
    </w:p>
    <w:tbl>
      <w:tblPr>
        <w:tblStyle w:val="a7"/>
        <w:tblW w:w="0" w:type="auto"/>
        <w:tblInd w:w="534" w:type="dxa"/>
        <w:tblLook w:val="04A0" w:firstRow="1" w:lastRow="0" w:firstColumn="1" w:lastColumn="0" w:noHBand="0" w:noVBand="1"/>
      </w:tblPr>
      <w:tblGrid>
        <w:gridCol w:w="2004"/>
        <w:gridCol w:w="930"/>
        <w:gridCol w:w="2934"/>
        <w:gridCol w:w="2935"/>
      </w:tblGrid>
      <w:tr w:rsidR="00FA0B07" w:rsidRPr="00FA0B07" w14:paraId="0BD1E2D9" w14:textId="77777777" w:rsidTr="007E11AF">
        <w:trPr>
          <w:trHeight w:val="724"/>
        </w:trPr>
        <w:tc>
          <w:tcPr>
            <w:tcW w:w="2934" w:type="dxa"/>
            <w:gridSpan w:val="2"/>
          </w:tcPr>
          <w:p w14:paraId="77E1E933" w14:textId="77777777" w:rsidR="007E11AF" w:rsidRPr="00FA0B07" w:rsidRDefault="00694B8C" w:rsidP="00694B8C">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対象となる事業の名称</w:t>
            </w:r>
          </w:p>
          <w:p w14:paraId="30BC3FD7" w14:textId="77777777" w:rsidR="00694B8C" w:rsidRPr="00FA0B07" w:rsidRDefault="00694B8C" w:rsidP="00694B8C">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（セクター）</w:t>
            </w:r>
          </w:p>
        </w:tc>
        <w:tc>
          <w:tcPr>
            <w:tcW w:w="2934" w:type="dxa"/>
          </w:tcPr>
          <w:p w14:paraId="40E9EDC0" w14:textId="77777777" w:rsidR="007E11AF" w:rsidRPr="00FA0B07" w:rsidRDefault="00694B8C" w:rsidP="00694B8C">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ベンチマーク指標の状況</w:t>
            </w:r>
          </w:p>
          <w:p w14:paraId="6952C600" w14:textId="77777777" w:rsidR="00694B8C" w:rsidRPr="00FA0B07" w:rsidRDefault="00694B8C" w:rsidP="007E11AF">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（単位）</w:t>
            </w:r>
          </w:p>
        </w:tc>
        <w:tc>
          <w:tcPr>
            <w:tcW w:w="2935" w:type="dxa"/>
          </w:tcPr>
          <w:p w14:paraId="2782D361" w14:textId="77777777" w:rsidR="00694B8C" w:rsidRPr="00FA0B07" w:rsidRDefault="00694B8C" w:rsidP="00694B8C">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対象事業のｴﾈﾙｷﾞｰ使用量</w:t>
            </w:r>
          </w:p>
          <w:p w14:paraId="60F400DC" w14:textId="7BE83495" w:rsidR="00694B8C" w:rsidRPr="00FA0B07" w:rsidRDefault="00694B8C" w:rsidP="00774E86">
            <w:pPr>
              <w:adjustRightInd/>
              <w:spacing w:line="366" w:lineRule="exact"/>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（原油換算</w:t>
            </w:r>
            <w:r w:rsidR="00473868" w:rsidRPr="00FA0B07">
              <w:rPr>
                <w:rFonts w:asciiTheme="minorEastAsia" w:eastAsiaTheme="minorEastAsia" w:hAnsiTheme="minorEastAsia" w:hint="eastAsia"/>
                <w:color w:val="000000" w:themeColor="text1"/>
                <w:sz w:val="18"/>
                <w:szCs w:val="18"/>
              </w:rPr>
              <w:t>k</w:t>
            </w:r>
            <w:r w:rsidR="00473868" w:rsidRPr="00FA0B07">
              <w:rPr>
                <w:rFonts w:asciiTheme="minorEastAsia" w:eastAsiaTheme="minorEastAsia" w:hAnsiTheme="minorEastAsia"/>
                <w:color w:val="000000" w:themeColor="text1"/>
                <w:sz w:val="18"/>
                <w:szCs w:val="18"/>
              </w:rPr>
              <w:t>l</w:t>
            </w:r>
            <w:r w:rsidRPr="00FA0B07">
              <w:rPr>
                <w:rFonts w:asciiTheme="minorEastAsia" w:eastAsiaTheme="minorEastAsia" w:hAnsiTheme="minorEastAsia" w:hint="eastAsia"/>
                <w:color w:val="000000" w:themeColor="text1"/>
                <w:sz w:val="18"/>
                <w:szCs w:val="18"/>
              </w:rPr>
              <w:t>）</w:t>
            </w:r>
          </w:p>
        </w:tc>
      </w:tr>
      <w:tr w:rsidR="00FA0B07" w:rsidRPr="00FA0B07" w14:paraId="7543F146" w14:textId="77777777" w:rsidTr="007E11AF">
        <w:trPr>
          <w:trHeight w:val="362"/>
        </w:trPr>
        <w:tc>
          <w:tcPr>
            <w:tcW w:w="2934" w:type="dxa"/>
            <w:gridSpan w:val="2"/>
          </w:tcPr>
          <w:p w14:paraId="0DF85A07"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p>
          <w:p w14:paraId="0BA2850E" w14:textId="77777777" w:rsidR="00431374" w:rsidRPr="00FA0B07" w:rsidRDefault="00431374" w:rsidP="00694B8C">
            <w:pPr>
              <w:adjustRightInd/>
              <w:spacing w:line="366" w:lineRule="exact"/>
              <w:rPr>
                <w:rFonts w:asciiTheme="minorEastAsia" w:eastAsiaTheme="minorEastAsia" w:hAnsiTheme="minorEastAsia"/>
                <w:color w:val="000000" w:themeColor="text1"/>
                <w:sz w:val="18"/>
                <w:szCs w:val="18"/>
              </w:rPr>
            </w:pPr>
          </w:p>
        </w:tc>
        <w:tc>
          <w:tcPr>
            <w:tcW w:w="2934" w:type="dxa"/>
          </w:tcPr>
          <w:p w14:paraId="74D71AA3"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p>
        </w:tc>
        <w:tc>
          <w:tcPr>
            <w:tcW w:w="2935" w:type="dxa"/>
          </w:tcPr>
          <w:p w14:paraId="7B25D406"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p>
        </w:tc>
      </w:tr>
      <w:tr w:rsidR="00FA0B07" w:rsidRPr="00FA0B07" w14:paraId="30B436E6" w14:textId="77777777" w:rsidTr="007E11AF">
        <w:trPr>
          <w:trHeight w:val="1597"/>
        </w:trPr>
        <w:tc>
          <w:tcPr>
            <w:tcW w:w="2004" w:type="dxa"/>
          </w:tcPr>
          <w:p w14:paraId="4A8BF773"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lastRenderedPageBreak/>
              <w:t>判断基準のベンチマークの状況に関する参考情報</w:t>
            </w:r>
          </w:p>
        </w:tc>
        <w:tc>
          <w:tcPr>
            <w:tcW w:w="6799" w:type="dxa"/>
            <w:gridSpan w:val="3"/>
          </w:tcPr>
          <w:p w14:paraId="76A0DBB4"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p>
          <w:p w14:paraId="14197BEF" w14:textId="77777777" w:rsidR="00694B8C" w:rsidRPr="00FA0B07" w:rsidRDefault="00694B8C" w:rsidP="00694B8C">
            <w:pPr>
              <w:adjustRightInd/>
              <w:spacing w:line="366" w:lineRule="exact"/>
              <w:rPr>
                <w:rFonts w:asciiTheme="minorEastAsia" w:eastAsiaTheme="minorEastAsia" w:hAnsiTheme="minorEastAsia"/>
                <w:color w:val="000000" w:themeColor="text1"/>
                <w:sz w:val="18"/>
                <w:szCs w:val="18"/>
              </w:rPr>
            </w:pPr>
          </w:p>
        </w:tc>
      </w:tr>
    </w:tbl>
    <w:p w14:paraId="0CAADC71" w14:textId="77777777" w:rsidR="007E11AF" w:rsidRPr="00FA0B07" w:rsidRDefault="007E11AF" w:rsidP="007E11AF">
      <w:pPr>
        <w:widowControl/>
        <w:suppressAutoHyphens w:val="0"/>
        <w:wordWrap/>
        <w:adjustRightInd/>
        <w:ind w:firstLineChars="300" w:firstLine="540"/>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※ベンチマーク制度対象業種の事業を行う事業者のみ記載すること。</w:t>
      </w:r>
    </w:p>
    <w:p w14:paraId="11D78816" w14:textId="77777777" w:rsidR="007E11AF" w:rsidRPr="00FA0B07" w:rsidRDefault="007E11AF" w:rsidP="007E11AF">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対象となる事業の名称には、当該のセクターごとに実施している事業（複数の事業を行う事業者は該当する事</w:t>
      </w:r>
    </w:p>
    <w:p w14:paraId="148C6DD7" w14:textId="77777777" w:rsidR="007E11AF" w:rsidRPr="00FA0B07" w:rsidRDefault="007E11AF" w:rsidP="007E11AF">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業の名称をすべて）の名称を記載し、ベンチマーク指標の状況には、直近年度の事業において、セクター毎に</w:t>
      </w:r>
    </w:p>
    <w:p w14:paraId="6A5E8D45" w14:textId="77777777" w:rsidR="007E11AF" w:rsidRPr="00FA0B07" w:rsidRDefault="007E11AF" w:rsidP="007E11AF">
      <w:pPr>
        <w:widowControl/>
        <w:suppressAutoHyphens w:val="0"/>
        <w:wordWrap/>
        <w:adjustRightInd/>
        <w:ind w:firstLineChars="400" w:firstLine="720"/>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ベンチマーク指標の算定方法に従って算定した指標の数値と単位を記載すること。</w:t>
      </w:r>
    </w:p>
    <w:p w14:paraId="54D81625" w14:textId="77777777" w:rsidR="007E11AF" w:rsidRPr="00FA0B07" w:rsidRDefault="007E11AF" w:rsidP="007E11AF">
      <w:pPr>
        <w:widowControl/>
        <w:suppressAutoHyphens w:val="0"/>
        <w:wordWrap/>
        <w:adjustRightInd/>
        <w:textAlignment w:val="auto"/>
        <w:rPr>
          <w:rFonts w:asciiTheme="minorEastAsia" w:eastAsiaTheme="minorEastAsia" w:hAnsiTheme="minorEastAsia"/>
          <w:color w:val="000000" w:themeColor="text1"/>
          <w:sz w:val="18"/>
          <w:szCs w:val="18"/>
        </w:rPr>
      </w:pPr>
    </w:p>
    <w:p w14:paraId="00D6701A" w14:textId="77777777" w:rsidR="00CF2FF0" w:rsidRPr="00FA0B07" w:rsidRDefault="00CF2FF0">
      <w:pPr>
        <w:adjustRightInd/>
        <w:spacing w:line="366" w:lineRule="exact"/>
        <w:rPr>
          <w:rFonts w:asciiTheme="minorEastAsia" w:eastAsiaTheme="minorEastAsia" w:hAnsiTheme="minorEastAsia"/>
          <w:color w:val="000000" w:themeColor="text1"/>
          <w:sz w:val="18"/>
          <w:szCs w:val="18"/>
        </w:rPr>
      </w:pPr>
    </w:p>
    <w:p w14:paraId="3D9733B8" w14:textId="77777777" w:rsidR="00BD6D9B" w:rsidRPr="00FA0B07" w:rsidRDefault="00BD6D9B">
      <w:pPr>
        <w:adjustRightInd/>
        <w:spacing w:line="366" w:lineRule="exac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Ⅱ．</w:t>
      </w:r>
      <w:r w:rsidR="004E154D" w:rsidRPr="00FA0B07" w:rsidDel="004E154D">
        <w:rPr>
          <w:rFonts w:asciiTheme="minorEastAsia" w:eastAsiaTheme="minorEastAsia" w:hAnsiTheme="minorEastAsia"/>
          <w:color w:val="000000" w:themeColor="text1"/>
          <w:sz w:val="18"/>
          <w:szCs w:val="18"/>
        </w:rPr>
        <w:t xml:space="preserve"> </w:t>
      </w:r>
      <w:r w:rsidR="004E154D" w:rsidRPr="00FA0B07">
        <w:rPr>
          <w:rFonts w:asciiTheme="minorEastAsia" w:eastAsiaTheme="minorEastAsia" w:hAnsiTheme="minorEastAsia" w:hint="eastAsia"/>
          <w:color w:val="000000" w:themeColor="text1"/>
          <w:sz w:val="18"/>
          <w:szCs w:val="18"/>
        </w:rPr>
        <w:t>省エネ人材育成・確保</w:t>
      </w:r>
      <w:r w:rsidR="00E52BBA" w:rsidRPr="00FA0B07">
        <w:rPr>
          <w:rFonts w:asciiTheme="minorEastAsia" w:eastAsiaTheme="minorEastAsia" w:hAnsiTheme="minorEastAsia" w:hint="eastAsia"/>
          <w:color w:val="000000" w:themeColor="text1"/>
          <w:sz w:val="18"/>
          <w:szCs w:val="18"/>
        </w:rPr>
        <w:t>の方針及び</w:t>
      </w:r>
      <w:r w:rsidR="004E154D" w:rsidRPr="00FA0B07">
        <w:rPr>
          <w:rFonts w:asciiTheme="minorEastAsia" w:eastAsiaTheme="minorEastAsia" w:hAnsiTheme="minorEastAsia" w:hint="eastAsia"/>
          <w:color w:val="000000" w:themeColor="text1"/>
          <w:sz w:val="18"/>
          <w:szCs w:val="18"/>
        </w:rPr>
        <w:t>状況</w:t>
      </w:r>
      <w:r w:rsidR="00E52BBA" w:rsidRPr="00FA0B07">
        <w:rPr>
          <w:rFonts w:asciiTheme="minorEastAsia" w:eastAsiaTheme="minorEastAsia" w:hAnsiTheme="minorEastAsia" w:hint="eastAsia"/>
          <w:color w:val="000000" w:themeColor="text1"/>
          <w:sz w:val="18"/>
          <w:szCs w:val="18"/>
        </w:rPr>
        <w:t>等</w:t>
      </w:r>
    </w:p>
    <w:p w14:paraId="6CA7DC01" w14:textId="77777777" w:rsidR="004E154D" w:rsidRPr="00FA0B07" w:rsidRDefault="004E154D" w:rsidP="0066621B">
      <w:pPr>
        <w:adjustRightInd/>
        <w:spacing w:line="366" w:lineRule="exact"/>
        <w:ind w:firstLineChars="100" w:firstLine="180"/>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hint="eastAsia"/>
          <w:color w:val="000000" w:themeColor="text1"/>
          <w:sz w:val="18"/>
          <w:szCs w:val="18"/>
        </w:rPr>
        <w:t>１．事業者（事業所）における省エネ人材の</w:t>
      </w:r>
      <w:r w:rsidR="009F237A" w:rsidRPr="00FA0B07">
        <w:rPr>
          <w:rFonts w:asciiTheme="minorEastAsia" w:eastAsiaTheme="minorEastAsia" w:hAnsiTheme="minorEastAsia" w:cs="Times New Roman" w:hint="eastAsia"/>
          <w:color w:val="000000" w:themeColor="text1"/>
          <w:sz w:val="18"/>
          <w:szCs w:val="18"/>
        </w:rPr>
        <w:t>（リーダー）</w:t>
      </w:r>
      <w:r w:rsidRPr="00FA0B07">
        <w:rPr>
          <w:rFonts w:asciiTheme="minorEastAsia" w:eastAsiaTheme="minorEastAsia" w:hAnsiTheme="minorEastAsia" w:cs="Times New Roman" w:hint="eastAsia"/>
          <w:color w:val="000000" w:themeColor="text1"/>
          <w:sz w:val="18"/>
          <w:szCs w:val="18"/>
        </w:rPr>
        <w:t>育成・</w:t>
      </w:r>
      <w:r w:rsidR="009F237A" w:rsidRPr="00FA0B07">
        <w:rPr>
          <w:rFonts w:asciiTheme="minorEastAsia" w:eastAsiaTheme="minorEastAsia" w:hAnsiTheme="minorEastAsia" w:cs="Times New Roman" w:hint="eastAsia"/>
          <w:color w:val="000000" w:themeColor="text1"/>
          <w:sz w:val="18"/>
          <w:szCs w:val="18"/>
        </w:rPr>
        <w:t>（技術者）</w:t>
      </w:r>
      <w:r w:rsidRPr="00FA0B07">
        <w:rPr>
          <w:rFonts w:asciiTheme="minorEastAsia" w:eastAsiaTheme="minorEastAsia" w:hAnsiTheme="minorEastAsia" w:cs="Times New Roman" w:hint="eastAsia"/>
          <w:color w:val="000000" w:themeColor="text1"/>
          <w:sz w:val="18"/>
          <w:szCs w:val="18"/>
        </w:rPr>
        <w:t>確保</w:t>
      </w:r>
      <w:r w:rsidR="00E52BBA" w:rsidRPr="00FA0B07">
        <w:rPr>
          <w:rFonts w:asciiTheme="minorEastAsia" w:eastAsiaTheme="minorEastAsia" w:hAnsiTheme="minorEastAsia" w:cs="Times New Roman" w:hint="eastAsia"/>
          <w:color w:val="000000" w:themeColor="text1"/>
          <w:sz w:val="18"/>
          <w:szCs w:val="18"/>
        </w:rPr>
        <w:t>の</w:t>
      </w:r>
      <w:r w:rsidRPr="00FA0B07">
        <w:rPr>
          <w:rFonts w:asciiTheme="minorEastAsia" w:eastAsiaTheme="minorEastAsia" w:hAnsiTheme="minorEastAsia" w:cs="Times New Roman" w:hint="eastAsia"/>
          <w:color w:val="000000" w:themeColor="text1"/>
          <w:sz w:val="18"/>
          <w:szCs w:val="18"/>
        </w:rPr>
        <w:t>方針</w:t>
      </w:r>
    </w:p>
    <w:p w14:paraId="7EB00693" w14:textId="77777777" w:rsidR="004E154D" w:rsidRPr="00FA0B07" w:rsidRDefault="004E154D" w:rsidP="00803D26">
      <w:pPr>
        <w:adjustRightInd/>
        <w:spacing w:line="366" w:lineRule="exact"/>
        <w:rPr>
          <w:rFonts w:asciiTheme="minorEastAsia" w:eastAsiaTheme="minorEastAsia" w:hAnsiTheme="minorEastAsia" w:cs="Times New Roman"/>
          <w:color w:val="000000" w:themeColor="text1"/>
          <w:sz w:val="18"/>
          <w:szCs w:val="18"/>
        </w:rPr>
      </w:pPr>
    </w:p>
    <w:p w14:paraId="41F92B1D" w14:textId="77777777" w:rsidR="00976C15" w:rsidRPr="00FA0B07" w:rsidRDefault="00976C15" w:rsidP="00803D26">
      <w:pPr>
        <w:adjustRightInd/>
        <w:spacing w:line="366" w:lineRule="exact"/>
        <w:rPr>
          <w:rFonts w:asciiTheme="minorEastAsia" w:eastAsiaTheme="minorEastAsia" w:hAnsiTheme="minorEastAsia" w:cs="Times New Roman"/>
          <w:color w:val="000000" w:themeColor="text1"/>
          <w:sz w:val="18"/>
          <w:szCs w:val="18"/>
        </w:rPr>
      </w:pPr>
    </w:p>
    <w:p w14:paraId="0EF7DF2A" w14:textId="77777777" w:rsidR="0066621B" w:rsidRPr="00FA0B07" w:rsidRDefault="0066621B" w:rsidP="0066621B">
      <w:pPr>
        <w:adjustRightInd/>
        <w:spacing w:line="366" w:lineRule="exact"/>
        <w:ind w:firstLineChars="100" w:firstLine="180"/>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hint="eastAsia"/>
          <w:color w:val="000000" w:themeColor="text1"/>
          <w:sz w:val="18"/>
          <w:szCs w:val="18"/>
        </w:rPr>
        <w:t>２．事業者（事業所）における省エネ人材の（リーダー）育成・（技術者）確保と具体的取組みの状況</w:t>
      </w:r>
    </w:p>
    <w:p w14:paraId="563909C0" w14:textId="77777777" w:rsidR="004E154D" w:rsidRPr="00FA0B07" w:rsidRDefault="004E154D" w:rsidP="00803D26">
      <w:pPr>
        <w:adjustRightInd/>
        <w:spacing w:line="366" w:lineRule="exact"/>
        <w:rPr>
          <w:rFonts w:asciiTheme="minorEastAsia" w:eastAsiaTheme="minorEastAsia" w:hAnsiTheme="minorEastAsia" w:cs="Times New Roman"/>
          <w:color w:val="000000" w:themeColor="text1"/>
          <w:sz w:val="18"/>
          <w:szCs w:val="18"/>
        </w:rPr>
      </w:pPr>
    </w:p>
    <w:p w14:paraId="6537ED21" w14:textId="77777777" w:rsidR="005B1074" w:rsidRPr="00FA0B07" w:rsidRDefault="005B1074" w:rsidP="00803D26">
      <w:pPr>
        <w:adjustRightInd/>
        <w:spacing w:line="366" w:lineRule="exact"/>
        <w:rPr>
          <w:rFonts w:asciiTheme="minorEastAsia" w:eastAsiaTheme="minorEastAsia" w:hAnsiTheme="minorEastAsia" w:cs="Times New Roman"/>
          <w:color w:val="000000" w:themeColor="text1"/>
          <w:sz w:val="18"/>
          <w:szCs w:val="18"/>
        </w:rPr>
      </w:pPr>
    </w:p>
    <w:p w14:paraId="2D90F7C9" w14:textId="77777777" w:rsidR="004E154D" w:rsidRPr="00FA0B07" w:rsidRDefault="00B76908" w:rsidP="0066621B">
      <w:pPr>
        <w:adjustRightInd/>
        <w:spacing w:line="366" w:lineRule="exact"/>
        <w:ind w:firstLineChars="100" w:firstLine="180"/>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hint="eastAsia"/>
          <w:color w:val="000000" w:themeColor="text1"/>
          <w:sz w:val="18"/>
          <w:szCs w:val="18"/>
        </w:rPr>
        <w:t>３．従業員に対する省エネ取組方針の周知</w:t>
      </w:r>
      <w:r w:rsidR="00E52BBA" w:rsidRPr="00FA0B07">
        <w:rPr>
          <w:rFonts w:asciiTheme="minorEastAsia" w:eastAsiaTheme="minorEastAsia" w:hAnsiTheme="minorEastAsia" w:cs="Times New Roman" w:hint="eastAsia"/>
          <w:color w:val="000000" w:themeColor="text1"/>
          <w:sz w:val="18"/>
          <w:szCs w:val="18"/>
        </w:rPr>
        <w:t>及び</w:t>
      </w:r>
      <w:r w:rsidRPr="00FA0B07">
        <w:rPr>
          <w:rFonts w:asciiTheme="minorEastAsia" w:eastAsiaTheme="minorEastAsia" w:hAnsiTheme="minorEastAsia" w:cs="Times New Roman" w:hint="eastAsia"/>
          <w:color w:val="000000" w:themeColor="text1"/>
          <w:sz w:val="18"/>
          <w:szCs w:val="18"/>
        </w:rPr>
        <w:t>省エネ教育の実施状況</w:t>
      </w:r>
    </w:p>
    <w:p w14:paraId="2D7EA9F8" w14:textId="77777777" w:rsidR="00976C15" w:rsidRPr="00FA0B07" w:rsidRDefault="00976C15">
      <w:pPr>
        <w:adjustRightInd/>
        <w:spacing w:line="366" w:lineRule="exact"/>
        <w:rPr>
          <w:rFonts w:asciiTheme="minorEastAsia" w:eastAsiaTheme="minorEastAsia" w:hAnsiTheme="minorEastAsia" w:cs="Times New Roman"/>
          <w:color w:val="000000" w:themeColor="text1"/>
          <w:sz w:val="18"/>
          <w:szCs w:val="18"/>
        </w:rPr>
      </w:pPr>
    </w:p>
    <w:p w14:paraId="6F4B61AA" w14:textId="77777777" w:rsidR="00976C15" w:rsidRPr="00FA0B07" w:rsidRDefault="00976C15">
      <w:pPr>
        <w:widowControl/>
        <w:suppressAutoHyphens w:val="0"/>
        <w:wordWrap/>
        <w:adjustRightInd/>
        <w:textAlignment w:val="auto"/>
        <w:rPr>
          <w:rFonts w:asciiTheme="minorEastAsia" w:eastAsiaTheme="minorEastAsia" w:hAnsiTheme="minorEastAsia" w:cs="Times New Roman"/>
          <w:color w:val="000000" w:themeColor="text1"/>
          <w:sz w:val="18"/>
          <w:szCs w:val="18"/>
        </w:rPr>
      </w:pPr>
    </w:p>
    <w:p w14:paraId="39EE970B" w14:textId="77777777" w:rsidR="00BD6D9B" w:rsidRPr="00FA0B07" w:rsidRDefault="00BD6D9B">
      <w:pPr>
        <w:adjustRightInd/>
        <w:spacing w:line="366" w:lineRule="exac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Ⅲ．エネルギーの使用の合理化に関し顕著な成果を</w:t>
      </w:r>
      <w:r w:rsidR="00E52BBA" w:rsidRPr="00FA0B07">
        <w:rPr>
          <w:rFonts w:asciiTheme="minorEastAsia" w:eastAsiaTheme="minorEastAsia" w:hAnsiTheme="minorEastAsia" w:hint="eastAsia"/>
          <w:color w:val="000000" w:themeColor="text1"/>
          <w:sz w:val="18"/>
          <w:szCs w:val="18"/>
        </w:rPr>
        <w:t>あ</w:t>
      </w:r>
      <w:r w:rsidRPr="00FA0B07">
        <w:rPr>
          <w:rFonts w:asciiTheme="minorEastAsia" w:eastAsiaTheme="minorEastAsia" w:hAnsiTheme="minorEastAsia" w:hint="eastAsia"/>
          <w:color w:val="000000" w:themeColor="text1"/>
          <w:sz w:val="18"/>
          <w:szCs w:val="18"/>
        </w:rPr>
        <w:t>げた実績</w:t>
      </w:r>
    </w:p>
    <w:p w14:paraId="11254436" w14:textId="77777777" w:rsidR="00BD6D9B" w:rsidRPr="00FA0B07" w:rsidRDefault="00BD6D9B">
      <w:pPr>
        <w:adjustRightInd/>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 xml:space="preserve">　</w:t>
      </w:r>
      <w:r w:rsidR="007E11AF" w:rsidRPr="00FA0B07">
        <w:rPr>
          <w:rFonts w:asciiTheme="minorEastAsia" w:eastAsiaTheme="minorEastAsia" w:hAnsiTheme="minorEastAsia" w:hint="eastAsia"/>
          <w:color w:val="000000" w:themeColor="text1"/>
          <w:sz w:val="18"/>
          <w:szCs w:val="18"/>
        </w:rPr>
        <w:t>直近</w:t>
      </w:r>
      <w:r w:rsidR="00DE6494" w:rsidRPr="00FA0B07">
        <w:rPr>
          <w:rFonts w:asciiTheme="minorEastAsia" w:eastAsiaTheme="minorEastAsia" w:hAnsiTheme="minorEastAsia" w:hint="eastAsia"/>
          <w:color w:val="000000" w:themeColor="text1"/>
          <w:sz w:val="18"/>
          <w:szCs w:val="18"/>
        </w:rPr>
        <w:t>５</w:t>
      </w:r>
      <w:r w:rsidRPr="00FA0B07">
        <w:rPr>
          <w:rFonts w:asciiTheme="minorEastAsia" w:eastAsiaTheme="minorEastAsia" w:hAnsiTheme="minorEastAsia" w:hint="eastAsia"/>
          <w:color w:val="000000" w:themeColor="text1"/>
          <w:sz w:val="18"/>
          <w:szCs w:val="18"/>
        </w:rPr>
        <w:t>年</w:t>
      </w:r>
      <w:r w:rsidR="007E11AF" w:rsidRPr="00FA0B07">
        <w:rPr>
          <w:rFonts w:asciiTheme="minorEastAsia" w:eastAsiaTheme="minorEastAsia" w:hAnsiTheme="minorEastAsia" w:hint="eastAsia"/>
          <w:color w:val="000000" w:themeColor="text1"/>
          <w:sz w:val="18"/>
          <w:szCs w:val="18"/>
        </w:rPr>
        <w:t>度</w:t>
      </w:r>
      <w:r w:rsidRPr="00FA0B07">
        <w:rPr>
          <w:rFonts w:asciiTheme="minorEastAsia" w:eastAsiaTheme="minorEastAsia" w:hAnsiTheme="minorEastAsia" w:hint="eastAsia"/>
          <w:color w:val="000000" w:themeColor="text1"/>
          <w:sz w:val="18"/>
          <w:szCs w:val="18"/>
        </w:rPr>
        <w:t>間について、主要なものを記載すること。</w:t>
      </w:r>
    </w:p>
    <w:p w14:paraId="5DB67C78" w14:textId="77777777" w:rsidR="00BD6D9B" w:rsidRPr="00FA0B07" w:rsidRDefault="00BD6D9B">
      <w:pPr>
        <w:adjustRightInd/>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olor w:val="000000" w:themeColor="text1"/>
          <w:sz w:val="18"/>
          <w:szCs w:val="18"/>
        </w:rPr>
        <w:t xml:space="preserve">   </w:t>
      </w:r>
      <w:r w:rsidRPr="00FA0B07">
        <w:rPr>
          <w:rFonts w:asciiTheme="minorEastAsia" w:eastAsiaTheme="minorEastAsia" w:hAnsiTheme="minorEastAsia" w:hint="eastAsia"/>
          <w:color w:val="000000" w:themeColor="text1"/>
          <w:sz w:val="18"/>
          <w:szCs w:val="18"/>
        </w:rPr>
        <w:t>なお、特に顕著な成果を</w:t>
      </w:r>
      <w:r w:rsidR="00E52BBA" w:rsidRPr="00FA0B07">
        <w:rPr>
          <w:rFonts w:asciiTheme="minorEastAsia" w:eastAsiaTheme="minorEastAsia" w:hAnsiTheme="minorEastAsia" w:hint="eastAsia"/>
          <w:color w:val="000000" w:themeColor="text1"/>
          <w:sz w:val="18"/>
          <w:szCs w:val="18"/>
        </w:rPr>
        <w:t>あ</w:t>
      </w:r>
      <w:r w:rsidRPr="00FA0B07">
        <w:rPr>
          <w:rFonts w:asciiTheme="minorEastAsia" w:eastAsiaTheme="minorEastAsia" w:hAnsiTheme="minorEastAsia" w:hint="eastAsia"/>
          <w:color w:val="000000" w:themeColor="text1"/>
          <w:sz w:val="18"/>
          <w:szCs w:val="18"/>
        </w:rPr>
        <w:t>げた事項について２項目を、別紙の様式により具体的に記載すること。</w:t>
      </w:r>
    </w:p>
    <w:p w14:paraId="3CD1F1EB" w14:textId="77777777" w:rsidR="007E11AF" w:rsidRPr="00FA0B07" w:rsidRDefault="007E11AF" w:rsidP="007E11AF">
      <w:pPr>
        <w:suppressAutoHyphens w:val="0"/>
        <w:autoSpaceDE w:val="0"/>
        <w:autoSpaceDN w:val="0"/>
        <w:spacing w:line="284" w:lineRule="atLeast"/>
        <w:ind w:firstLineChars="300" w:firstLine="54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w:t>
      </w:r>
      <w:r w:rsidR="00C210F8" w:rsidRPr="00FA0B07">
        <w:rPr>
          <w:rFonts w:asciiTheme="majorEastAsia" w:eastAsiaTheme="majorEastAsia" w:hAnsiTheme="majorEastAsia" w:cs="Times New Roman" w:hint="eastAsia"/>
          <w:color w:val="000000" w:themeColor="text1"/>
          <w:sz w:val="18"/>
          <w:szCs w:val="18"/>
          <w:u w:val="single"/>
        </w:rPr>
        <w:t>設備の新設・更新による省エネ実績や運用改善による省エネ実績の他、継続的に実施している省エネ取組を記載</w:t>
      </w:r>
    </w:p>
    <w:p w14:paraId="5D3A948B" w14:textId="77777777" w:rsidR="00C210F8" w:rsidRPr="00FA0B07" w:rsidRDefault="00C210F8" w:rsidP="007E11AF">
      <w:pPr>
        <w:suppressAutoHyphens w:val="0"/>
        <w:autoSpaceDE w:val="0"/>
        <w:autoSpaceDN w:val="0"/>
        <w:spacing w:line="284" w:lineRule="atLeast"/>
        <w:ind w:firstLineChars="400" w:firstLine="720"/>
        <w:jc w:val="both"/>
        <w:textAlignment w:val="auto"/>
        <w:rPr>
          <w:rFonts w:asciiTheme="majorEastAsia" w:eastAsiaTheme="majorEastAsia" w:hAnsiTheme="majorEastAsia" w:cs="Times New Roman"/>
          <w:color w:val="000000" w:themeColor="text1"/>
          <w:sz w:val="18"/>
          <w:szCs w:val="18"/>
          <w:u w:val="single"/>
        </w:rPr>
      </w:pPr>
      <w:r w:rsidRPr="00FA0B07">
        <w:rPr>
          <w:rFonts w:asciiTheme="majorEastAsia" w:eastAsiaTheme="majorEastAsia" w:hAnsiTheme="majorEastAsia" w:cs="Times New Roman" w:hint="eastAsia"/>
          <w:color w:val="000000" w:themeColor="text1"/>
          <w:sz w:val="18"/>
          <w:szCs w:val="18"/>
          <w:u w:val="single"/>
        </w:rPr>
        <w:t>する。</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3845"/>
        <w:gridCol w:w="4394"/>
      </w:tblGrid>
      <w:tr w:rsidR="00FA0B07" w:rsidRPr="00FA0B07" w14:paraId="6D8AAC2E" w14:textId="77777777" w:rsidTr="007E11AF">
        <w:trPr>
          <w:trHeight w:val="479"/>
        </w:trPr>
        <w:tc>
          <w:tcPr>
            <w:tcW w:w="579" w:type="dxa"/>
            <w:tcBorders>
              <w:top w:val="single" w:sz="4" w:space="0" w:color="000000"/>
              <w:left w:val="single" w:sz="4" w:space="0" w:color="000000"/>
              <w:bottom w:val="nil"/>
              <w:right w:val="single" w:sz="4" w:space="0" w:color="000000"/>
            </w:tcBorders>
            <w:vAlign w:val="center"/>
          </w:tcPr>
          <w:p w14:paraId="2B617FF9" w14:textId="77777777" w:rsidR="00BD6D9B" w:rsidRPr="00FA0B07"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年度</w:t>
            </w:r>
          </w:p>
        </w:tc>
        <w:tc>
          <w:tcPr>
            <w:tcW w:w="3845" w:type="dxa"/>
            <w:tcBorders>
              <w:top w:val="single" w:sz="4" w:space="0" w:color="000000"/>
              <w:left w:val="single" w:sz="4" w:space="0" w:color="000000"/>
              <w:bottom w:val="nil"/>
              <w:right w:val="single" w:sz="4" w:space="0" w:color="000000"/>
            </w:tcBorders>
            <w:vAlign w:val="center"/>
          </w:tcPr>
          <w:p w14:paraId="56774760" w14:textId="77777777" w:rsidR="00BD6D9B" w:rsidRPr="00FA0B07"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項　　　　　　　　目</w:t>
            </w:r>
          </w:p>
        </w:tc>
        <w:tc>
          <w:tcPr>
            <w:tcW w:w="4394" w:type="dxa"/>
            <w:tcBorders>
              <w:top w:val="single" w:sz="4" w:space="0" w:color="000000"/>
              <w:left w:val="single" w:sz="4" w:space="0" w:color="000000"/>
              <w:bottom w:val="nil"/>
              <w:right w:val="single" w:sz="4" w:space="0" w:color="000000"/>
            </w:tcBorders>
            <w:vAlign w:val="center"/>
          </w:tcPr>
          <w:p w14:paraId="38FA1880" w14:textId="77777777" w:rsidR="00BD6D9B" w:rsidRPr="00FA0B07" w:rsidRDefault="00BD6D9B" w:rsidP="00B014BB">
            <w:pPr>
              <w:kinsoku w:val="0"/>
              <w:overflowPunct w:val="0"/>
              <w:autoSpaceDE w:val="0"/>
              <w:autoSpaceDN w:val="0"/>
              <w:spacing w:line="318" w:lineRule="exact"/>
              <w:jc w:val="center"/>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color w:val="000000" w:themeColor="text1"/>
                <w:sz w:val="18"/>
                <w:szCs w:val="18"/>
              </w:rPr>
              <w:fldChar w:fldCharType="begin"/>
            </w:r>
            <w:r w:rsidRPr="00FA0B07">
              <w:rPr>
                <w:rFonts w:asciiTheme="minorEastAsia" w:eastAsiaTheme="minorEastAsia" w:hAnsiTheme="minorEastAsia" w:cs="Times New Roman"/>
                <w:color w:val="000000" w:themeColor="text1"/>
                <w:sz w:val="18"/>
                <w:szCs w:val="18"/>
              </w:rPr>
              <w:instrText>eq \o\ad(</w:instrText>
            </w:r>
            <w:r w:rsidRPr="00FA0B07">
              <w:rPr>
                <w:rFonts w:asciiTheme="minorEastAsia" w:eastAsiaTheme="minorEastAsia" w:hAnsiTheme="minorEastAsia" w:hint="eastAsia"/>
                <w:color w:val="000000" w:themeColor="text1"/>
                <w:sz w:val="18"/>
                <w:szCs w:val="18"/>
              </w:rPr>
              <w:instrText>改善内容</w:instrText>
            </w:r>
            <w:r w:rsidRPr="00FA0B07">
              <w:rPr>
                <w:rFonts w:asciiTheme="minorEastAsia" w:eastAsiaTheme="minorEastAsia" w:hAnsiTheme="minorEastAsia" w:cs="Times New Roman"/>
                <w:color w:val="000000" w:themeColor="text1"/>
                <w:sz w:val="18"/>
                <w:szCs w:val="18"/>
              </w:rPr>
              <w:instrText>,</w:instrText>
            </w:r>
            <w:r w:rsidRPr="00FA0B07">
              <w:rPr>
                <w:rFonts w:asciiTheme="minorEastAsia" w:eastAsiaTheme="minorEastAsia" w:hAnsiTheme="minorEastAsia" w:cs="Times New Roman" w:hint="eastAsia"/>
                <w:color w:val="000000" w:themeColor="text1"/>
                <w:sz w:val="18"/>
                <w:szCs w:val="18"/>
              </w:rPr>
              <w:instrText xml:space="preserve">　　　　　　　　　　</w:instrText>
            </w:r>
            <w:r w:rsidRPr="00FA0B07">
              <w:rPr>
                <w:rFonts w:asciiTheme="minorEastAsia" w:eastAsiaTheme="minorEastAsia" w:hAnsiTheme="minorEastAsia" w:cs="Times New Roman"/>
                <w:color w:val="000000" w:themeColor="text1"/>
                <w:sz w:val="18"/>
                <w:szCs w:val="18"/>
              </w:rPr>
              <w:instrText>)</w:instrText>
            </w:r>
            <w:r w:rsidRPr="00FA0B07">
              <w:rPr>
                <w:rFonts w:asciiTheme="minorEastAsia" w:eastAsiaTheme="minorEastAsia" w:hAnsiTheme="minorEastAsia" w:cs="Times New Roman"/>
                <w:color w:val="000000" w:themeColor="text1"/>
                <w:sz w:val="18"/>
                <w:szCs w:val="18"/>
              </w:rPr>
              <w:fldChar w:fldCharType="separate"/>
            </w:r>
            <w:r w:rsidRPr="00FA0B07">
              <w:rPr>
                <w:rFonts w:asciiTheme="minorEastAsia" w:eastAsiaTheme="minorEastAsia" w:hAnsiTheme="minorEastAsia" w:hint="eastAsia"/>
                <w:color w:val="000000" w:themeColor="text1"/>
                <w:sz w:val="18"/>
                <w:szCs w:val="18"/>
              </w:rPr>
              <w:t>改善内容</w:t>
            </w:r>
            <w:r w:rsidRPr="00FA0B07">
              <w:rPr>
                <w:rFonts w:asciiTheme="minorEastAsia" w:eastAsiaTheme="minorEastAsia" w:hAnsiTheme="minorEastAsia" w:cs="Times New Roman"/>
                <w:color w:val="000000" w:themeColor="text1"/>
                <w:sz w:val="18"/>
                <w:szCs w:val="18"/>
              </w:rPr>
              <w:fldChar w:fldCharType="end"/>
            </w:r>
          </w:p>
        </w:tc>
      </w:tr>
      <w:tr w:rsidR="00FA0B07" w:rsidRPr="00FA0B07" w14:paraId="3BC77D13" w14:textId="77777777" w:rsidTr="007E11AF">
        <w:tc>
          <w:tcPr>
            <w:tcW w:w="579" w:type="dxa"/>
            <w:tcBorders>
              <w:top w:val="single" w:sz="4" w:space="0" w:color="000000"/>
              <w:left w:val="single" w:sz="4" w:space="0" w:color="000000"/>
              <w:bottom w:val="nil"/>
              <w:right w:val="single" w:sz="4" w:space="0" w:color="000000"/>
            </w:tcBorders>
          </w:tcPr>
          <w:p w14:paraId="7BFC5E10" w14:textId="77777777" w:rsidR="00C210F8" w:rsidRPr="00FA0B07" w:rsidRDefault="00C210F8" w:rsidP="00C210F8">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1BB187AC"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4AE8EB4"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7A5523A"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C5055CF"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0F8BEC5"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1BB3381" w14:textId="77777777" w:rsidR="00C210F8" w:rsidRPr="00FA0B07" w:rsidRDefault="00C210F8" w:rsidP="00C210F8">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845" w:type="dxa"/>
            <w:tcBorders>
              <w:top w:val="single" w:sz="4" w:space="0" w:color="auto"/>
              <w:left w:val="single" w:sz="4" w:space="0" w:color="auto"/>
            </w:tcBorders>
          </w:tcPr>
          <w:p w14:paraId="75B3AE95" w14:textId="77777777" w:rsidR="007E11AF" w:rsidRPr="00FA0B07" w:rsidRDefault="007E11AF" w:rsidP="007E11AF">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※年度の古い順に</w:t>
            </w:r>
            <w:r w:rsidR="009B0075" w:rsidRPr="00FA0B07">
              <w:rPr>
                <w:rFonts w:asciiTheme="majorEastAsia" w:eastAsiaTheme="majorEastAsia" w:hAnsiTheme="majorEastAsia" w:cs="Times New Roman" w:hint="eastAsia"/>
                <w:color w:val="000000" w:themeColor="text1"/>
                <w:kern w:val="2"/>
                <w:sz w:val="18"/>
                <w:szCs w:val="18"/>
                <w:u w:val="single"/>
              </w:rPr>
              <w:t>記載</w:t>
            </w:r>
            <w:r w:rsidRPr="00FA0B07">
              <w:rPr>
                <w:rFonts w:asciiTheme="majorEastAsia" w:eastAsiaTheme="majorEastAsia" w:hAnsiTheme="majorEastAsia" w:cs="Times New Roman" w:hint="eastAsia"/>
                <w:color w:val="000000" w:themeColor="text1"/>
                <w:kern w:val="2"/>
                <w:sz w:val="18"/>
                <w:szCs w:val="18"/>
                <w:u w:val="single"/>
              </w:rPr>
              <w:t>する。</w:t>
            </w:r>
          </w:p>
          <w:p w14:paraId="093D785A" w14:textId="77777777" w:rsidR="009B0075" w:rsidRPr="00FA0B07" w:rsidRDefault="009B0075" w:rsidP="009B0075">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※記載する件数の上限は問わない（最低２</w:t>
            </w:r>
          </w:p>
          <w:p w14:paraId="163ECFAB"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件）が、評価の対象とする実績は「工場等</w:t>
            </w:r>
          </w:p>
          <w:p w14:paraId="02B184BA"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におけるエネルギーの使用の合理化に関</w:t>
            </w:r>
          </w:p>
          <w:p w14:paraId="6F3D907C"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する事業者の判断の基準」の目標部分に掲</w:t>
            </w:r>
          </w:p>
          <w:p w14:paraId="27DCD8BE"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げる技術等を導入し、省エネ効果が得られ</w:t>
            </w:r>
          </w:p>
          <w:p w14:paraId="5E73A698"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た事例を評価対象とする。</w:t>
            </w:r>
          </w:p>
          <w:p w14:paraId="15CB108E" w14:textId="77777777" w:rsidR="009B0075" w:rsidRPr="00FA0B07" w:rsidRDefault="009B0075" w:rsidP="009B0075">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※記載にあたっては、上記判断基準の「管理」</w:t>
            </w:r>
          </w:p>
          <w:p w14:paraId="2A46CA50"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「計測及び記録」「保守及び点検」「設備新</w:t>
            </w:r>
          </w:p>
          <w:p w14:paraId="78CC37C6"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設の措置」のどの項目（又は複数項目）に</w:t>
            </w:r>
          </w:p>
          <w:p w14:paraId="4D84A987" w14:textId="77777777" w:rsidR="009B0075"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該当するかが分かるよう記載すること。</w:t>
            </w:r>
          </w:p>
          <w:p w14:paraId="756890F5" w14:textId="77777777" w:rsidR="009B0075" w:rsidRPr="00FA0B07" w:rsidRDefault="009B0075" w:rsidP="009B0075">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※別紙に記載した事例は該当する項目に「改</w:t>
            </w:r>
          </w:p>
          <w:p w14:paraId="478DFCF1" w14:textId="77777777" w:rsidR="00C210F8" w:rsidRPr="00FA0B07" w:rsidRDefault="009B0075" w:rsidP="009B0075">
            <w:pPr>
              <w:suppressAutoHyphens w:val="0"/>
              <w:wordWrap/>
              <w:adjustRightInd/>
              <w:ind w:firstLineChars="200" w:firstLine="360"/>
              <w:jc w:val="both"/>
              <w:textAlignment w:val="auto"/>
              <w:rPr>
                <w:rFonts w:asciiTheme="majorEastAsia" w:eastAsiaTheme="majorEastAsia" w:hAnsiTheme="majorEastAsia" w:cs="Times New Roman"/>
                <w:color w:val="000000" w:themeColor="text1"/>
                <w:kern w:val="2"/>
                <w:sz w:val="18"/>
                <w:szCs w:val="18"/>
              </w:rPr>
            </w:pPr>
            <w:r w:rsidRPr="00FA0B07">
              <w:rPr>
                <w:rFonts w:asciiTheme="majorEastAsia" w:eastAsiaTheme="majorEastAsia" w:hAnsiTheme="majorEastAsia" w:cs="Times New Roman" w:hint="eastAsia"/>
                <w:color w:val="000000" w:themeColor="text1"/>
                <w:kern w:val="2"/>
                <w:sz w:val="18"/>
                <w:szCs w:val="18"/>
                <w:u w:val="single"/>
              </w:rPr>
              <w:t>善例</w:t>
            </w:r>
            <w:r w:rsidRPr="00FA0B07">
              <w:rPr>
                <w:rFonts w:asciiTheme="majorEastAsia" w:eastAsiaTheme="majorEastAsia" w:hAnsiTheme="majorEastAsia" w:cs="Times New Roman"/>
                <w:color w:val="000000" w:themeColor="text1"/>
                <w:kern w:val="2"/>
                <w:sz w:val="18"/>
                <w:szCs w:val="18"/>
                <w:u w:val="single"/>
              </w:rPr>
              <w:t>No</w:t>
            </w:r>
            <w:r w:rsidRPr="00FA0B07">
              <w:rPr>
                <w:rFonts w:asciiTheme="majorEastAsia" w:eastAsiaTheme="majorEastAsia" w:hAnsiTheme="majorEastAsia" w:cs="Times New Roman" w:hint="eastAsia"/>
                <w:color w:val="000000" w:themeColor="text1"/>
                <w:kern w:val="2"/>
                <w:sz w:val="18"/>
                <w:szCs w:val="18"/>
                <w:u w:val="single"/>
              </w:rPr>
              <w:t>」を</w:t>
            </w:r>
            <w:r w:rsidRPr="00FA0B07">
              <w:rPr>
                <w:rFonts w:asciiTheme="majorEastAsia" w:eastAsiaTheme="majorEastAsia" w:hAnsiTheme="majorEastAsia" w:cs="Times New Roman"/>
                <w:color w:val="000000" w:themeColor="text1"/>
                <w:kern w:val="2"/>
                <w:sz w:val="18"/>
                <w:szCs w:val="18"/>
                <w:u w:val="single"/>
              </w:rPr>
              <w:t>(　 )書きで付す。</w:t>
            </w:r>
          </w:p>
          <w:p w14:paraId="2D2D7FCB" w14:textId="77777777" w:rsidR="00C210F8" w:rsidRPr="00FA0B07" w:rsidRDefault="00C210F8" w:rsidP="00C210F8">
            <w:pPr>
              <w:suppressAutoHyphens w:val="0"/>
              <w:wordWrap/>
              <w:adjustRightInd/>
              <w:jc w:val="both"/>
              <w:textAlignment w:val="auto"/>
              <w:rPr>
                <w:rFonts w:asciiTheme="majorEastAsia" w:eastAsiaTheme="majorEastAsia" w:hAnsiTheme="majorEastAsia" w:cs="Times New Roman"/>
                <w:color w:val="000000" w:themeColor="text1"/>
                <w:kern w:val="2"/>
                <w:sz w:val="18"/>
                <w:szCs w:val="18"/>
              </w:rPr>
            </w:pPr>
          </w:p>
        </w:tc>
        <w:tc>
          <w:tcPr>
            <w:tcW w:w="4394" w:type="dxa"/>
            <w:tcBorders>
              <w:top w:val="single" w:sz="4" w:space="0" w:color="auto"/>
              <w:left w:val="single" w:sz="4" w:space="0" w:color="auto"/>
            </w:tcBorders>
          </w:tcPr>
          <w:p w14:paraId="458C6B35" w14:textId="77777777" w:rsidR="007E11AF" w:rsidRPr="00FA0B07" w:rsidRDefault="007E11AF" w:rsidP="007E11AF">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※具体的内容を簡潔に記入し、効果を明記する。</w:t>
            </w:r>
          </w:p>
          <w:p w14:paraId="36F9AFA3" w14:textId="77777777" w:rsidR="007E11AF" w:rsidRPr="00FA0B07" w:rsidRDefault="007E11AF" w:rsidP="007E11AF">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※改善箇所や工程、改善の規模などを明確にする。</w:t>
            </w:r>
          </w:p>
          <w:p w14:paraId="23D3E2D3" w14:textId="77777777" w:rsidR="007E11AF" w:rsidRPr="00FA0B07" w:rsidRDefault="007E11AF" w:rsidP="007E11AF">
            <w:pPr>
              <w:suppressAutoHyphens w:val="0"/>
              <w:wordWrap/>
              <w:adjustRightInd/>
              <w:ind w:firstLineChars="100" w:firstLine="180"/>
              <w:jc w:val="both"/>
              <w:textAlignment w:val="auto"/>
              <w:rPr>
                <w:rFonts w:asciiTheme="majorEastAsia" w:eastAsiaTheme="majorEastAsia" w:hAnsiTheme="majorEastAsia" w:cs="Times New Roman"/>
                <w:color w:val="000000" w:themeColor="text1"/>
                <w:kern w:val="2"/>
                <w:sz w:val="18"/>
                <w:szCs w:val="18"/>
                <w:u w:val="single"/>
              </w:rPr>
            </w:pPr>
            <w:r w:rsidRPr="00FA0B07">
              <w:rPr>
                <w:rFonts w:asciiTheme="majorEastAsia" w:eastAsiaTheme="majorEastAsia" w:hAnsiTheme="majorEastAsia" w:cs="Times New Roman" w:hint="eastAsia"/>
                <w:color w:val="000000" w:themeColor="text1"/>
                <w:kern w:val="2"/>
                <w:sz w:val="18"/>
                <w:szCs w:val="18"/>
                <w:u w:val="single"/>
              </w:rPr>
              <w:t>※特殊な機器、用語については注釈をつける。</w:t>
            </w:r>
          </w:p>
          <w:p w14:paraId="12B16DA1" w14:textId="77777777" w:rsidR="00C210F8" w:rsidRPr="00FA0B07" w:rsidRDefault="007E11AF" w:rsidP="007E11AF">
            <w:pPr>
              <w:suppressAutoHyphens w:val="0"/>
              <w:wordWrap/>
              <w:adjustRightInd/>
              <w:ind w:left="180"/>
              <w:jc w:val="both"/>
              <w:textAlignment w:val="auto"/>
              <w:rPr>
                <w:rFonts w:asciiTheme="majorEastAsia" w:eastAsiaTheme="majorEastAsia" w:hAnsiTheme="majorEastAsia" w:cs="Times New Roman"/>
                <w:color w:val="000000" w:themeColor="text1"/>
                <w:kern w:val="2"/>
                <w:sz w:val="18"/>
                <w:szCs w:val="18"/>
              </w:rPr>
            </w:pPr>
            <w:r w:rsidRPr="00FA0B07">
              <w:rPr>
                <w:rFonts w:asciiTheme="majorEastAsia" w:eastAsiaTheme="majorEastAsia" w:hAnsiTheme="majorEastAsia" w:cs="Times New Roman" w:hint="eastAsia"/>
                <w:color w:val="000000" w:themeColor="text1"/>
                <w:kern w:val="2"/>
                <w:sz w:val="18"/>
                <w:szCs w:val="18"/>
                <w:u w:val="single"/>
              </w:rPr>
              <w:t>※改善効果の計算根拠を明記する。</w:t>
            </w:r>
          </w:p>
        </w:tc>
      </w:tr>
      <w:tr w:rsidR="00FA0B07" w:rsidRPr="00FA0B07" w14:paraId="5C34EA6F" w14:textId="77777777" w:rsidTr="007E11AF">
        <w:tc>
          <w:tcPr>
            <w:tcW w:w="579" w:type="dxa"/>
            <w:tcBorders>
              <w:top w:val="single" w:sz="4" w:space="0" w:color="000000"/>
              <w:left w:val="single" w:sz="4" w:space="0" w:color="000000"/>
              <w:bottom w:val="nil"/>
              <w:right w:val="single" w:sz="4" w:space="0" w:color="000000"/>
            </w:tcBorders>
          </w:tcPr>
          <w:p w14:paraId="6F161598"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D47644D"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845" w:type="dxa"/>
            <w:tcBorders>
              <w:top w:val="single" w:sz="4" w:space="0" w:color="000000"/>
              <w:left w:val="single" w:sz="4" w:space="0" w:color="000000"/>
              <w:bottom w:val="nil"/>
              <w:right w:val="single" w:sz="4" w:space="0" w:color="000000"/>
            </w:tcBorders>
          </w:tcPr>
          <w:p w14:paraId="76DFB004"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E7085AE"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DC56AB5"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394" w:type="dxa"/>
            <w:tcBorders>
              <w:top w:val="single" w:sz="4" w:space="0" w:color="000000"/>
              <w:left w:val="single" w:sz="4" w:space="0" w:color="000000"/>
              <w:bottom w:val="nil"/>
              <w:right w:val="single" w:sz="4" w:space="0" w:color="000000"/>
            </w:tcBorders>
          </w:tcPr>
          <w:p w14:paraId="7EB93E71" w14:textId="77777777" w:rsidR="007D1933" w:rsidRPr="00FA0B07" w:rsidRDefault="007D1933" w:rsidP="007D1933">
            <w:pPr>
              <w:kinsoku w:val="0"/>
              <w:overflowPunct w:val="0"/>
              <w:autoSpaceDE w:val="0"/>
              <w:autoSpaceDN w:val="0"/>
              <w:spacing w:line="318" w:lineRule="atLeast"/>
              <w:rPr>
                <w:rFonts w:asciiTheme="minorEastAsia" w:eastAsiaTheme="minorEastAsia" w:hAnsiTheme="minorEastAsia" w:cs="Times New Roman"/>
                <w:strike/>
                <w:color w:val="000000" w:themeColor="text1"/>
                <w:sz w:val="18"/>
                <w:szCs w:val="18"/>
                <w:u w:val="single"/>
              </w:rPr>
            </w:pPr>
          </w:p>
          <w:p w14:paraId="19DE17C4"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strike/>
                <w:color w:val="000000" w:themeColor="text1"/>
                <w:sz w:val="18"/>
                <w:szCs w:val="18"/>
              </w:rPr>
            </w:pPr>
          </w:p>
          <w:p w14:paraId="26EC8418" w14:textId="77777777" w:rsidR="00F0203F" w:rsidRPr="00FA0B07" w:rsidRDefault="00F0203F">
            <w:pPr>
              <w:kinsoku w:val="0"/>
              <w:overflowPunct w:val="0"/>
              <w:autoSpaceDE w:val="0"/>
              <w:autoSpaceDN w:val="0"/>
              <w:spacing w:line="318" w:lineRule="atLeast"/>
              <w:rPr>
                <w:rFonts w:asciiTheme="minorEastAsia" w:eastAsiaTheme="minorEastAsia" w:hAnsiTheme="minorEastAsia" w:cs="Times New Roman"/>
                <w:strike/>
                <w:color w:val="000000" w:themeColor="text1"/>
                <w:sz w:val="18"/>
                <w:szCs w:val="18"/>
              </w:rPr>
            </w:pPr>
          </w:p>
          <w:p w14:paraId="0029BC99" w14:textId="77777777" w:rsidR="00F0203F" w:rsidRPr="00FA0B07" w:rsidRDefault="00F0203F">
            <w:pPr>
              <w:kinsoku w:val="0"/>
              <w:overflowPunct w:val="0"/>
              <w:autoSpaceDE w:val="0"/>
              <w:autoSpaceDN w:val="0"/>
              <w:spacing w:line="318" w:lineRule="atLeast"/>
              <w:rPr>
                <w:rFonts w:asciiTheme="minorEastAsia" w:eastAsiaTheme="minorEastAsia" w:hAnsiTheme="minorEastAsia" w:cs="Times New Roman"/>
                <w:strike/>
                <w:color w:val="000000" w:themeColor="text1"/>
                <w:sz w:val="18"/>
                <w:szCs w:val="18"/>
              </w:rPr>
            </w:pPr>
          </w:p>
        </w:tc>
      </w:tr>
      <w:tr w:rsidR="00FA0B07" w:rsidRPr="00FA0B07" w14:paraId="4D7D19C7" w14:textId="77777777" w:rsidTr="007E11AF">
        <w:tc>
          <w:tcPr>
            <w:tcW w:w="579" w:type="dxa"/>
            <w:tcBorders>
              <w:top w:val="single" w:sz="4" w:space="0" w:color="000000"/>
              <w:left w:val="single" w:sz="4" w:space="0" w:color="000000"/>
              <w:bottom w:val="nil"/>
              <w:right w:val="single" w:sz="4" w:space="0" w:color="000000"/>
            </w:tcBorders>
          </w:tcPr>
          <w:p w14:paraId="75128EA5"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3F754DD"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27F851E"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845" w:type="dxa"/>
            <w:tcBorders>
              <w:top w:val="single" w:sz="4" w:space="0" w:color="000000"/>
              <w:left w:val="single" w:sz="4" w:space="0" w:color="000000"/>
              <w:bottom w:val="nil"/>
              <w:right w:val="single" w:sz="4" w:space="0" w:color="000000"/>
            </w:tcBorders>
          </w:tcPr>
          <w:p w14:paraId="112299C8"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77244E0"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5C9408E"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394" w:type="dxa"/>
            <w:tcBorders>
              <w:top w:val="single" w:sz="4" w:space="0" w:color="000000"/>
              <w:left w:val="single" w:sz="4" w:space="0" w:color="000000"/>
              <w:bottom w:val="nil"/>
              <w:right w:val="single" w:sz="4" w:space="0" w:color="000000"/>
            </w:tcBorders>
          </w:tcPr>
          <w:p w14:paraId="44BE791A"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A38BB7A"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FA0B07" w:rsidRPr="00FA0B07" w14:paraId="1E9FE85F" w14:textId="77777777" w:rsidTr="007E11AF">
        <w:tc>
          <w:tcPr>
            <w:tcW w:w="579" w:type="dxa"/>
            <w:tcBorders>
              <w:top w:val="single" w:sz="4" w:space="0" w:color="000000"/>
              <w:left w:val="single" w:sz="4" w:space="0" w:color="000000"/>
              <w:bottom w:val="nil"/>
              <w:right w:val="single" w:sz="4" w:space="0" w:color="000000"/>
            </w:tcBorders>
            <w:shd w:val="clear" w:color="auto" w:fill="auto"/>
          </w:tcPr>
          <w:p w14:paraId="5352B4B1"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6EADC7E"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B19A0B9" w14:textId="77777777" w:rsidR="007E11AF" w:rsidRPr="00FA0B07" w:rsidRDefault="007E11A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845" w:type="dxa"/>
            <w:tcBorders>
              <w:top w:val="single" w:sz="4" w:space="0" w:color="000000"/>
              <w:left w:val="single" w:sz="4" w:space="0" w:color="000000"/>
              <w:bottom w:val="nil"/>
              <w:right w:val="single" w:sz="4" w:space="0" w:color="000000"/>
            </w:tcBorders>
            <w:shd w:val="clear" w:color="auto" w:fill="auto"/>
          </w:tcPr>
          <w:p w14:paraId="41378F9B"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B8D0235"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394" w:type="dxa"/>
            <w:tcBorders>
              <w:top w:val="single" w:sz="4" w:space="0" w:color="000000"/>
              <w:left w:val="single" w:sz="4" w:space="0" w:color="000000"/>
              <w:bottom w:val="nil"/>
              <w:right w:val="single" w:sz="4" w:space="0" w:color="000000"/>
            </w:tcBorders>
            <w:shd w:val="clear" w:color="auto" w:fill="auto"/>
          </w:tcPr>
          <w:p w14:paraId="3B9A5703"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B08EAED"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02961F7"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BD6D9B" w:rsidRPr="00FA0B07" w14:paraId="438458E6" w14:textId="77777777" w:rsidTr="007E11AF">
        <w:tc>
          <w:tcPr>
            <w:tcW w:w="579" w:type="dxa"/>
            <w:tcBorders>
              <w:top w:val="single" w:sz="4" w:space="0" w:color="000000"/>
              <w:left w:val="single" w:sz="4" w:space="0" w:color="000000"/>
              <w:bottom w:val="single" w:sz="4" w:space="0" w:color="000000"/>
              <w:right w:val="single" w:sz="4" w:space="0" w:color="000000"/>
            </w:tcBorders>
          </w:tcPr>
          <w:p w14:paraId="77A23B5B"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5CC10C4"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0ABE8AD"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845" w:type="dxa"/>
            <w:tcBorders>
              <w:top w:val="single" w:sz="4" w:space="0" w:color="000000"/>
              <w:left w:val="single" w:sz="4" w:space="0" w:color="000000"/>
              <w:bottom w:val="single" w:sz="4" w:space="0" w:color="000000"/>
              <w:right w:val="single" w:sz="4" w:space="0" w:color="000000"/>
            </w:tcBorders>
          </w:tcPr>
          <w:p w14:paraId="7E09F489"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EF714BE"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7E3A94B"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03E28E26"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573EA80"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AF7E7CB" w14:textId="77777777" w:rsidR="00BD6D9B" w:rsidRPr="00FA0B07" w:rsidRDefault="00BD6D9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475336A9" w14:textId="77777777" w:rsidR="00BD6D9B" w:rsidRPr="00FA0B07" w:rsidRDefault="00BD6D9B">
      <w:pPr>
        <w:adjustRightInd/>
        <w:rPr>
          <w:rFonts w:asciiTheme="minorEastAsia" w:eastAsiaTheme="minorEastAsia" w:hAnsiTheme="minorEastAsia" w:cs="Times New Roman"/>
          <w:color w:val="000000" w:themeColor="text1"/>
          <w:sz w:val="18"/>
          <w:szCs w:val="18"/>
        </w:rPr>
      </w:pPr>
    </w:p>
    <w:p w14:paraId="5E64D9B1" w14:textId="77777777" w:rsidR="00C210F8" w:rsidRPr="00FA0B07" w:rsidRDefault="00C210F8">
      <w:pPr>
        <w:adjustRightInd/>
        <w:rPr>
          <w:rFonts w:asciiTheme="minorEastAsia" w:eastAsiaTheme="minorEastAsia" w:hAnsiTheme="minorEastAsia" w:cs="Times New Roman"/>
          <w:color w:val="000000" w:themeColor="text1"/>
          <w:sz w:val="18"/>
          <w:szCs w:val="18"/>
        </w:rPr>
      </w:pPr>
    </w:p>
    <w:p w14:paraId="5E005582" w14:textId="385AA31A" w:rsidR="00512503" w:rsidRPr="00FA0B07" w:rsidRDefault="00BD6D9B" w:rsidP="007E11AF">
      <w:pPr>
        <w:adjustRightInd/>
        <w:spacing w:line="366" w:lineRule="exac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hint="eastAsia"/>
          <w:color w:val="000000" w:themeColor="text1"/>
          <w:sz w:val="18"/>
          <w:szCs w:val="18"/>
        </w:rPr>
        <w:t>Ⅳ．エネルギーの使用の合理化に関して実施した措置状況</w:t>
      </w:r>
      <w:r w:rsidR="00CA3C77" w:rsidRPr="00FA0B07">
        <w:rPr>
          <w:rFonts w:asciiTheme="minorEastAsia" w:eastAsiaTheme="minorEastAsia" w:hAnsiTheme="minorEastAsia" w:hint="eastAsia"/>
          <w:color w:val="000000" w:themeColor="text1"/>
          <w:sz w:val="18"/>
          <w:szCs w:val="18"/>
        </w:rPr>
        <w:t xml:space="preserve">　</w:t>
      </w:r>
      <w:bookmarkStart w:id="0" w:name="_Hlk166691436"/>
      <w:r w:rsidR="00CA3C77" w:rsidRPr="00FA0B07">
        <w:rPr>
          <w:rFonts w:asciiTheme="minorEastAsia" w:eastAsiaTheme="minorEastAsia" w:hAnsiTheme="minorEastAsia" w:hint="eastAsia"/>
          <w:color w:val="000000" w:themeColor="text1"/>
          <w:sz w:val="18"/>
          <w:szCs w:val="18"/>
        </w:rPr>
        <w:t>（該当しない者は記入不要）</w:t>
      </w:r>
      <w:bookmarkEnd w:id="0"/>
    </w:p>
    <w:tbl>
      <w:tblPr>
        <w:tblStyle w:val="a7"/>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6096"/>
      </w:tblGrid>
      <w:tr w:rsidR="00FA0B07" w:rsidRPr="00FA0B07" w14:paraId="6325BCE6" w14:textId="77777777" w:rsidTr="00180DED">
        <w:trPr>
          <w:trHeight w:val="510"/>
        </w:trPr>
        <w:tc>
          <w:tcPr>
            <w:tcW w:w="3260" w:type="dxa"/>
            <w:vAlign w:val="center"/>
          </w:tcPr>
          <w:p w14:paraId="4DDD3FE1"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エネルギー管理指定工場等番号</w:t>
            </w:r>
          </w:p>
        </w:tc>
        <w:tc>
          <w:tcPr>
            <w:tcW w:w="6096" w:type="dxa"/>
            <w:vAlign w:val="center"/>
          </w:tcPr>
          <w:p w14:paraId="3BE88AE8" w14:textId="3FB6CE20" w:rsidR="00512503" w:rsidRPr="00FA0B07" w:rsidRDefault="00512503" w:rsidP="00D623CD">
            <w:pPr>
              <w:adjustRightInd/>
              <w:jc w:val="center"/>
              <w:rPr>
                <w:rFonts w:asciiTheme="minorEastAsia" w:eastAsiaTheme="minorEastAsia" w:hAnsiTheme="minorEastAsia"/>
                <w:color w:val="000000" w:themeColor="text1"/>
                <w:sz w:val="18"/>
                <w:szCs w:val="18"/>
              </w:rPr>
            </w:pPr>
          </w:p>
        </w:tc>
      </w:tr>
      <w:tr w:rsidR="00FA0B07" w:rsidRPr="00FA0B07" w14:paraId="03BDBB7E" w14:textId="77777777" w:rsidTr="00180DED">
        <w:trPr>
          <w:trHeight w:val="510"/>
        </w:trPr>
        <w:tc>
          <w:tcPr>
            <w:tcW w:w="3260" w:type="dxa"/>
            <w:vAlign w:val="center"/>
          </w:tcPr>
          <w:p w14:paraId="39CC9C7F"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w:t>
            </w:r>
            <w:r w:rsidR="00180DED" w:rsidRPr="00FA0B07">
              <w:rPr>
                <w:rFonts w:asciiTheme="minorEastAsia" w:eastAsiaTheme="minorEastAsia" w:hAnsiTheme="minorEastAsia" w:hint="eastAsia"/>
                <w:color w:val="000000" w:themeColor="text1"/>
                <w:sz w:val="18"/>
                <w:szCs w:val="18"/>
              </w:rPr>
              <w:t>管理</w:t>
            </w:r>
            <w:r w:rsidRPr="00FA0B07">
              <w:rPr>
                <w:rFonts w:asciiTheme="minorEastAsia" w:eastAsiaTheme="minorEastAsia" w:hAnsiTheme="minorEastAsia" w:hint="eastAsia"/>
                <w:color w:val="000000" w:themeColor="text1"/>
                <w:sz w:val="18"/>
                <w:szCs w:val="18"/>
              </w:rPr>
              <w:t>指定工場等の名称</w:t>
            </w:r>
          </w:p>
        </w:tc>
        <w:tc>
          <w:tcPr>
            <w:tcW w:w="6096" w:type="dxa"/>
            <w:vAlign w:val="center"/>
          </w:tcPr>
          <w:p w14:paraId="799C7EE9"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p>
        </w:tc>
      </w:tr>
      <w:tr w:rsidR="00FA0B07" w:rsidRPr="00FA0B07" w14:paraId="03AF7648" w14:textId="77777777" w:rsidTr="00180DED">
        <w:trPr>
          <w:trHeight w:val="510"/>
        </w:trPr>
        <w:tc>
          <w:tcPr>
            <w:tcW w:w="3260" w:type="dxa"/>
            <w:vAlign w:val="center"/>
          </w:tcPr>
          <w:p w14:paraId="20CE7437"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w:t>
            </w:r>
            <w:r w:rsidR="00180DED" w:rsidRPr="00FA0B07">
              <w:rPr>
                <w:rFonts w:asciiTheme="minorEastAsia" w:eastAsiaTheme="minorEastAsia" w:hAnsiTheme="minorEastAsia" w:hint="eastAsia"/>
                <w:color w:val="000000" w:themeColor="text1"/>
                <w:sz w:val="18"/>
                <w:szCs w:val="18"/>
              </w:rPr>
              <w:t>管理</w:t>
            </w:r>
            <w:r w:rsidRPr="00FA0B07">
              <w:rPr>
                <w:rFonts w:asciiTheme="minorEastAsia" w:eastAsiaTheme="minorEastAsia" w:hAnsiTheme="minorEastAsia" w:hint="eastAsia"/>
                <w:color w:val="000000" w:themeColor="text1"/>
                <w:sz w:val="18"/>
                <w:szCs w:val="18"/>
              </w:rPr>
              <w:t>指定工場等の所在地</w:t>
            </w:r>
          </w:p>
        </w:tc>
        <w:tc>
          <w:tcPr>
            <w:tcW w:w="6096" w:type="dxa"/>
            <w:vAlign w:val="center"/>
          </w:tcPr>
          <w:p w14:paraId="2B4D3899" w14:textId="77777777" w:rsidR="00512503" w:rsidRPr="00FA0B07" w:rsidRDefault="00512503" w:rsidP="00512503">
            <w:pP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　　　　　　）</w:t>
            </w:r>
          </w:p>
          <w:p w14:paraId="4C811E85" w14:textId="77777777" w:rsidR="00512503" w:rsidRPr="00FA0B07" w:rsidRDefault="00512503" w:rsidP="00512503">
            <w:pPr>
              <w:rPr>
                <w:rFonts w:asciiTheme="minorEastAsia" w:eastAsiaTheme="minorEastAsia" w:hAnsiTheme="minorEastAsia"/>
                <w:color w:val="000000" w:themeColor="text1"/>
                <w:sz w:val="18"/>
                <w:szCs w:val="18"/>
              </w:rPr>
            </w:pPr>
          </w:p>
          <w:p w14:paraId="107CC576" w14:textId="77777777" w:rsidR="00512503" w:rsidRPr="00FA0B07" w:rsidRDefault="00512503" w:rsidP="00512503">
            <w:pPr>
              <w:rPr>
                <w:rFonts w:asciiTheme="minorEastAsia" w:eastAsiaTheme="minorEastAsia" w:hAnsiTheme="minorEastAsia"/>
                <w:color w:val="000000" w:themeColor="text1"/>
                <w:sz w:val="18"/>
                <w:szCs w:val="18"/>
              </w:rPr>
            </w:pPr>
          </w:p>
          <w:p w14:paraId="1DAFFDFC"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color w:val="000000" w:themeColor="text1"/>
                <w:sz w:val="18"/>
                <w:szCs w:val="18"/>
              </w:rPr>
              <w:t xml:space="preserve">                     TEL</w:t>
            </w:r>
            <w:r w:rsidRPr="00FA0B07">
              <w:rPr>
                <w:rFonts w:asciiTheme="minorEastAsia" w:eastAsiaTheme="minorEastAsia" w:hAnsiTheme="minorEastAsia" w:hint="eastAsia"/>
                <w:color w:val="000000" w:themeColor="text1"/>
                <w:sz w:val="18"/>
                <w:szCs w:val="18"/>
              </w:rPr>
              <w:t xml:space="preserve">　　　　（　　　）</w:t>
            </w:r>
            <w:r w:rsidR="00512FC3" w:rsidRPr="00FA0B07">
              <w:rPr>
                <w:rFonts w:asciiTheme="minorEastAsia" w:eastAsiaTheme="minorEastAsia" w:hAnsiTheme="minorEastAsia" w:hint="eastAsia"/>
                <w:color w:val="000000" w:themeColor="text1"/>
                <w:sz w:val="18"/>
                <w:szCs w:val="18"/>
              </w:rPr>
              <w:t xml:space="preserve">　　　　　　</w:t>
            </w:r>
          </w:p>
        </w:tc>
      </w:tr>
      <w:tr w:rsidR="006C2086" w:rsidRPr="00FA0B07" w14:paraId="2C19D817" w14:textId="77777777" w:rsidTr="00180DED">
        <w:trPr>
          <w:trHeight w:val="510"/>
        </w:trPr>
        <w:tc>
          <w:tcPr>
            <w:tcW w:w="3260" w:type="dxa"/>
            <w:vAlign w:val="center"/>
          </w:tcPr>
          <w:p w14:paraId="7D595170"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主たる事業</w:t>
            </w:r>
          </w:p>
        </w:tc>
        <w:tc>
          <w:tcPr>
            <w:tcW w:w="6096" w:type="dxa"/>
            <w:vAlign w:val="center"/>
          </w:tcPr>
          <w:p w14:paraId="6696391C" w14:textId="77777777" w:rsidR="00512503" w:rsidRPr="00FA0B07" w:rsidRDefault="00512503" w:rsidP="00512503">
            <w:pPr>
              <w:adjustRightInd/>
              <w:jc w:val="center"/>
              <w:rPr>
                <w:rFonts w:asciiTheme="minorEastAsia" w:eastAsiaTheme="minorEastAsia" w:hAnsiTheme="minorEastAsia"/>
                <w:color w:val="000000" w:themeColor="text1"/>
                <w:sz w:val="18"/>
                <w:szCs w:val="18"/>
              </w:rPr>
            </w:pPr>
          </w:p>
        </w:tc>
      </w:tr>
    </w:tbl>
    <w:p w14:paraId="7683B9ED" w14:textId="77777777" w:rsidR="00E848DB" w:rsidRPr="00FA0B07" w:rsidRDefault="00E848DB" w:rsidP="00E848DB">
      <w:pPr>
        <w:adjustRightInd/>
        <w:rPr>
          <w:rFonts w:asciiTheme="minorEastAsia" w:eastAsiaTheme="minorEastAsia" w:hAnsiTheme="minorEastAsia"/>
          <w:color w:val="000000" w:themeColor="text1"/>
          <w:sz w:val="18"/>
          <w:szCs w:val="18"/>
        </w:rPr>
      </w:pPr>
    </w:p>
    <w:p w14:paraId="3680B58E" w14:textId="77777777" w:rsidR="00496F56" w:rsidRPr="00FA0B07" w:rsidRDefault="00496F56" w:rsidP="007E11AF">
      <w:pPr>
        <w:adjustRightInd/>
        <w:ind w:firstLineChars="100" w:firstLine="180"/>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エネルギー消費量の多い主要な設備</w:t>
      </w:r>
    </w:p>
    <w:tbl>
      <w:tblPr>
        <w:tblStyle w:val="a7"/>
        <w:tblW w:w="9355" w:type="dxa"/>
        <w:tblInd w:w="279" w:type="dxa"/>
        <w:tblLook w:val="04A0" w:firstRow="1" w:lastRow="0" w:firstColumn="1" w:lastColumn="0" w:noHBand="0" w:noVBand="1"/>
      </w:tblPr>
      <w:tblGrid>
        <w:gridCol w:w="2410"/>
        <w:gridCol w:w="2551"/>
        <w:gridCol w:w="2410"/>
        <w:gridCol w:w="1984"/>
      </w:tblGrid>
      <w:tr w:rsidR="00FA0B07" w:rsidRPr="00FA0B07" w14:paraId="400C4BA2" w14:textId="77777777" w:rsidTr="00803D26">
        <w:tc>
          <w:tcPr>
            <w:tcW w:w="2410" w:type="dxa"/>
          </w:tcPr>
          <w:p w14:paraId="02C1D731" w14:textId="77777777" w:rsidR="00496F56" w:rsidRPr="00FA0B07" w:rsidRDefault="00496F56" w:rsidP="00803D26">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設備の名称</w:t>
            </w:r>
          </w:p>
        </w:tc>
        <w:tc>
          <w:tcPr>
            <w:tcW w:w="2551" w:type="dxa"/>
          </w:tcPr>
          <w:p w14:paraId="616914AB" w14:textId="77777777" w:rsidR="00496F56" w:rsidRPr="00FA0B07" w:rsidRDefault="00496F56" w:rsidP="00803D26">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設備の概要</w:t>
            </w:r>
          </w:p>
        </w:tc>
        <w:tc>
          <w:tcPr>
            <w:tcW w:w="2410" w:type="dxa"/>
          </w:tcPr>
          <w:p w14:paraId="174AC1DD" w14:textId="77777777" w:rsidR="00496F56" w:rsidRPr="00FA0B07" w:rsidRDefault="00496F56" w:rsidP="00803D26">
            <w:pPr>
              <w:adjustRightInd/>
              <w:jc w:val="center"/>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稼働状況</w:t>
            </w:r>
          </w:p>
        </w:tc>
        <w:tc>
          <w:tcPr>
            <w:tcW w:w="1984" w:type="dxa"/>
          </w:tcPr>
          <w:p w14:paraId="29FBE852" w14:textId="77777777" w:rsidR="00496F56" w:rsidRPr="00FA0B07" w:rsidRDefault="00496F56" w:rsidP="00E848D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新設、改造又は撤去の状況</w:t>
            </w:r>
          </w:p>
        </w:tc>
      </w:tr>
      <w:tr w:rsidR="00FA0B07" w:rsidRPr="00FA0B07" w14:paraId="0DC23C02" w14:textId="77777777" w:rsidTr="009B0075">
        <w:trPr>
          <w:trHeight w:val="641"/>
        </w:trPr>
        <w:tc>
          <w:tcPr>
            <w:tcW w:w="2410" w:type="dxa"/>
          </w:tcPr>
          <w:p w14:paraId="32BE6862"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551" w:type="dxa"/>
          </w:tcPr>
          <w:p w14:paraId="4DB74BF8"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410" w:type="dxa"/>
          </w:tcPr>
          <w:p w14:paraId="0BEA572B"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1984" w:type="dxa"/>
          </w:tcPr>
          <w:p w14:paraId="381EB994" w14:textId="77777777" w:rsidR="00496F56" w:rsidRPr="00FA0B07" w:rsidRDefault="00496F56" w:rsidP="00E848DB">
            <w:pPr>
              <w:adjustRightInd/>
              <w:rPr>
                <w:rFonts w:asciiTheme="minorEastAsia" w:eastAsiaTheme="minorEastAsia" w:hAnsiTheme="minorEastAsia"/>
                <w:color w:val="000000" w:themeColor="text1"/>
                <w:sz w:val="18"/>
                <w:szCs w:val="18"/>
              </w:rPr>
            </w:pPr>
          </w:p>
        </w:tc>
      </w:tr>
      <w:tr w:rsidR="00FA0B07" w:rsidRPr="00FA0B07" w14:paraId="761E3723" w14:textId="77777777" w:rsidTr="009B0075">
        <w:trPr>
          <w:trHeight w:val="707"/>
        </w:trPr>
        <w:tc>
          <w:tcPr>
            <w:tcW w:w="2410" w:type="dxa"/>
          </w:tcPr>
          <w:p w14:paraId="6F84D903"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551" w:type="dxa"/>
          </w:tcPr>
          <w:p w14:paraId="56864272"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410" w:type="dxa"/>
          </w:tcPr>
          <w:p w14:paraId="77B00114"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1984" w:type="dxa"/>
          </w:tcPr>
          <w:p w14:paraId="36264B29" w14:textId="77777777" w:rsidR="00496F56" w:rsidRPr="00FA0B07" w:rsidRDefault="00496F56" w:rsidP="00E848DB">
            <w:pPr>
              <w:adjustRightInd/>
              <w:rPr>
                <w:rFonts w:asciiTheme="minorEastAsia" w:eastAsiaTheme="minorEastAsia" w:hAnsiTheme="minorEastAsia"/>
                <w:color w:val="000000" w:themeColor="text1"/>
                <w:sz w:val="18"/>
                <w:szCs w:val="18"/>
              </w:rPr>
            </w:pPr>
          </w:p>
        </w:tc>
      </w:tr>
      <w:tr w:rsidR="00FA0B07" w:rsidRPr="00FA0B07" w14:paraId="4412B3DC" w14:textId="77777777" w:rsidTr="009B0075">
        <w:trPr>
          <w:trHeight w:val="703"/>
        </w:trPr>
        <w:tc>
          <w:tcPr>
            <w:tcW w:w="2410" w:type="dxa"/>
          </w:tcPr>
          <w:p w14:paraId="0036325B"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551" w:type="dxa"/>
          </w:tcPr>
          <w:p w14:paraId="3A366B41"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410" w:type="dxa"/>
          </w:tcPr>
          <w:p w14:paraId="54BD7E2C"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1984" w:type="dxa"/>
          </w:tcPr>
          <w:p w14:paraId="049E32E2" w14:textId="77777777" w:rsidR="00496F56" w:rsidRPr="00FA0B07" w:rsidRDefault="00496F56" w:rsidP="00E848DB">
            <w:pPr>
              <w:adjustRightInd/>
              <w:rPr>
                <w:rFonts w:asciiTheme="minorEastAsia" w:eastAsiaTheme="minorEastAsia" w:hAnsiTheme="minorEastAsia"/>
                <w:color w:val="000000" w:themeColor="text1"/>
                <w:sz w:val="18"/>
                <w:szCs w:val="18"/>
              </w:rPr>
            </w:pPr>
          </w:p>
        </w:tc>
      </w:tr>
      <w:tr w:rsidR="00FA0B07" w:rsidRPr="00FA0B07" w14:paraId="15E761A9" w14:textId="77777777" w:rsidTr="009B0075">
        <w:trPr>
          <w:trHeight w:val="699"/>
        </w:trPr>
        <w:tc>
          <w:tcPr>
            <w:tcW w:w="2410" w:type="dxa"/>
          </w:tcPr>
          <w:p w14:paraId="1C8ADBC3"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551" w:type="dxa"/>
          </w:tcPr>
          <w:p w14:paraId="161D7D57"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410" w:type="dxa"/>
          </w:tcPr>
          <w:p w14:paraId="045E409C"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1984" w:type="dxa"/>
          </w:tcPr>
          <w:p w14:paraId="2EE15785" w14:textId="77777777" w:rsidR="00496F56" w:rsidRPr="00FA0B07" w:rsidRDefault="00496F56" w:rsidP="00E848DB">
            <w:pPr>
              <w:adjustRightInd/>
              <w:rPr>
                <w:rFonts w:asciiTheme="minorEastAsia" w:eastAsiaTheme="minorEastAsia" w:hAnsiTheme="minorEastAsia"/>
                <w:color w:val="000000" w:themeColor="text1"/>
                <w:sz w:val="18"/>
                <w:szCs w:val="18"/>
              </w:rPr>
            </w:pPr>
          </w:p>
        </w:tc>
      </w:tr>
      <w:tr w:rsidR="00496F56" w:rsidRPr="00FA0B07" w14:paraId="7696FDE8" w14:textId="77777777" w:rsidTr="009B0075">
        <w:trPr>
          <w:trHeight w:val="695"/>
        </w:trPr>
        <w:tc>
          <w:tcPr>
            <w:tcW w:w="2410" w:type="dxa"/>
          </w:tcPr>
          <w:p w14:paraId="689A49CA"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551" w:type="dxa"/>
          </w:tcPr>
          <w:p w14:paraId="020DA979"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2410" w:type="dxa"/>
          </w:tcPr>
          <w:p w14:paraId="612B2753" w14:textId="77777777" w:rsidR="00496F56" w:rsidRPr="00FA0B07" w:rsidRDefault="00496F56" w:rsidP="00E848DB">
            <w:pPr>
              <w:adjustRightInd/>
              <w:rPr>
                <w:rFonts w:asciiTheme="minorEastAsia" w:eastAsiaTheme="minorEastAsia" w:hAnsiTheme="minorEastAsia"/>
                <w:color w:val="000000" w:themeColor="text1"/>
                <w:sz w:val="18"/>
                <w:szCs w:val="18"/>
              </w:rPr>
            </w:pPr>
          </w:p>
        </w:tc>
        <w:tc>
          <w:tcPr>
            <w:tcW w:w="1984" w:type="dxa"/>
          </w:tcPr>
          <w:p w14:paraId="4F9086FA" w14:textId="77777777" w:rsidR="00496F56" w:rsidRPr="00FA0B07" w:rsidRDefault="00496F56" w:rsidP="00E848DB">
            <w:pPr>
              <w:adjustRightInd/>
              <w:rPr>
                <w:rFonts w:asciiTheme="minorEastAsia" w:eastAsiaTheme="minorEastAsia" w:hAnsiTheme="minorEastAsia"/>
                <w:color w:val="000000" w:themeColor="text1"/>
                <w:sz w:val="18"/>
                <w:szCs w:val="18"/>
              </w:rPr>
            </w:pPr>
          </w:p>
        </w:tc>
      </w:tr>
    </w:tbl>
    <w:p w14:paraId="1997AC5D" w14:textId="77777777" w:rsidR="009B0075" w:rsidRPr="00FA0B07" w:rsidRDefault="009B0075" w:rsidP="00E848DB">
      <w:pPr>
        <w:adjustRightInd/>
        <w:rPr>
          <w:rFonts w:asciiTheme="minorEastAsia" w:eastAsiaTheme="minorEastAsia" w:hAnsiTheme="minorEastAsia"/>
          <w:color w:val="000000" w:themeColor="text1"/>
          <w:sz w:val="18"/>
          <w:szCs w:val="18"/>
        </w:rPr>
      </w:pPr>
    </w:p>
    <w:p w14:paraId="6ABC21A8" w14:textId="77777777" w:rsidR="00496F56" w:rsidRPr="00FA0B07" w:rsidRDefault="003F6DDC" w:rsidP="00E848D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エネルギーの消費量の多い主要な設備について、</w:t>
      </w:r>
      <w:r w:rsidR="00521A37" w:rsidRPr="00FA0B07">
        <w:rPr>
          <w:rFonts w:asciiTheme="minorEastAsia" w:eastAsiaTheme="minorEastAsia" w:hAnsiTheme="minorEastAsia" w:hint="eastAsia"/>
          <w:color w:val="000000" w:themeColor="text1"/>
          <w:sz w:val="18"/>
          <w:szCs w:val="18"/>
        </w:rPr>
        <w:t>工場等における</w:t>
      </w:r>
      <w:r w:rsidRPr="00FA0B07">
        <w:rPr>
          <w:rFonts w:asciiTheme="minorEastAsia" w:eastAsiaTheme="minorEastAsia" w:hAnsiTheme="minorEastAsia" w:hint="eastAsia"/>
          <w:color w:val="000000" w:themeColor="text1"/>
          <w:sz w:val="18"/>
          <w:szCs w:val="18"/>
        </w:rPr>
        <w:t>エネルギーの使用の合理化に関する</w:t>
      </w:r>
      <w:r w:rsidR="00521A37" w:rsidRPr="00FA0B07">
        <w:rPr>
          <w:rFonts w:asciiTheme="minorEastAsia" w:eastAsiaTheme="minorEastAsia" w:hAnsiTheme="minorEastAsia" w:hint="eastAsia"/>
          <w:color w:val="000000" w:themeColor="text1"/>
          <w:sz w:val="18"/>
          <w:szCs w:val="18"/>
        </w:rPr>
        <w:t>事業者の</w:t>
      </w:r>
      <w:r w:rsidRPr="00FA0B07">
        <w:rPr>
          <w:rFonts w:asciiTheme="minorEastAsia" w:eastAsiaTheme="minorEastAsia" w:hAnsiTheme="minorEastAsia" w:hint="eastAsia"/>
          <w:color w:val="000000" w:themeColor="text1"/>
          <w:sz w:val="18"/>
          <w:szCs w:val="18"/>
        </w:rPr>
        <w:t>判断</w:t>
      </w:r>
      <w:r w:rsidR="002748F6" w:rsidRPr="00FA0B07">
        <w:rPr>
          <w:rFonts w:asciiTheme="minorEastAsia" w:eastAsiaTheme="minorEastAsia" w:hAnsiTheme="minorEastAsia" w:hint="eastAsia"/>
          <w:color w:val="000000" w:themeColor="text1"/>
          <w:sz w:val="18"/>
          <w:szCs w:val="18"/>
        </w:rPr>
        <w:t>の</w:t>
      </w:r>
      <w:r w:rsidRPr="00FA0B07">
        <w:rPr>
          <w:rFonts w:asciiTheme="minorEastAsia" w:eastAsiaTheme="minorEastAsia" w:hAnsiTheme="minorEastAsia" w:hint="eastAsia"/>
          <w:color w:val="000000" w:themeColor="text1"/>
          <w:sz w:val="18"/>
          <w:szCs w:val="18"/>
        </w:rPr>
        <w:t>基準の遵守状況を記載して</w:t>
      </w:r>
      <w:r w:rsidR="00521A37" w:rsidRPr="00FA0B07">
        <w:rPr>
          <w:rFonts w:asciiTheme="minorEastAsia" w:eastAsiaTheme="minorEastAsia" w:hAnsiTheme="minorEastAsia" w:hint="eastAsia"/>
          <w:color w:val="000000" w:themeColor="text1"/>
          <w:sz w:val="18"/>
          <w:szCs w:val="18"/>
        </w:rPr>
        <w:t>下さい</w:t>
      </w:r>
      <w:r w:rsidRPr="00FA0B07">
        <w:rPr>
          <w:rFonts w:asciiTheme="minorEastAsia" w:eastAsiaTheme="minorEastAsia" w:hAnsiTheme="minorEastAsia" w:hint="eastAsia"/>
          <w:color w:val="000000" w:themeColor="text1"/>
          <w:sz w:val="18"/>
          <w:szCs w:val="18"/>
        </w:rPr>
        <w:t>。</w:t>
      </w:r>
    </w:p>
    <w:p w14:paraId="4E641ADF" w14:textId="77777777" w:rsidR="00512503" w:rsidRPr="00FA0B07" w:rsidRDefault="00E848DB" w:rsidP="00E848DB">
      <w:pPr>
        <w:adjustRightInd/>
        <w:rPr>
          <w:rFonts w:asciiTheme="minorEastAsia" w:eastAsiaTheme="minorEastAsia" w:hAnsiTheme="minorEastAsia"/>
          <w:color w:val="000000" w:themeColor="text1"/>
          <w:sz w:val="18"/>
          <w:szCs w:val="18"/>
        </w:rPr>
      </w:pPr>
      <w:r w:rsidRPr="00FA0B07">
        <w:rPr>
          <w:rFonts w:asciiTheme="minorEastAsia" w:eastAsiaTheme="minorEastAsia" w:hAnsiTheme="minorEastAsia" w:hint="eastAsia"/>
          <w:color w:val="000000" w:themeColor="text1"/>
          <w:sz w:val="18"/>
          <w:szCs w:val="18"/>
        </w:rPr>
        <w:t>（</w:t>
      </w:r>
      <w:r w:rsidR="00353B3E" w:rsidRPr="00FA0B07">
        <w:rPr>
          <w:rFonts w:asciiTheme="minorEastAsia" w:eastAsiaTheme="minorEastAsia" w:hAnsiTheme="minorEastAsia" w:hint="eastAsia"/>
          <w:color w:val="000000" w:themeColor="text1"/>
          <w:sz w:val="18"/>
          <w:szCs w:val="18"/>
        </w:rPr>
        <w:t>下記①工場等であって専ら事務所その他これに類する用途に供する工場等における判断</w:t>
      </w:r>
      <w:r w:rsidR="002748F6" w:rsidRPr="00FA0B07">
        <w:rPr>
          <w:rFonts w:asciiTheme="minorEastAsia" w:eastAsiaTheme="minorEastAsia" w:hAnsiTheme="minorEastAsia" w:hint="eastAsia"/>
          <w:color w:val="000000" w:themeColor="text1"/>
          <w:sz w:val="18"/>
          <w:szCs w:val="18"/>
        </w:rPr>
        <w:t>の</w:t>
      </w:r>
      <w:r w:rsidR="00353B3E" w:rsidRPr="00FA0B07">
        <w:rPr>
          <w:rFonts w:asciiTheme="minorEastAsia" w:eastAsiaTheme="minorEastAsia" w:hAnsiTheme="minorEastAsia" w:hint="eastAsia"/>
          <w:color w:val="000000" w:themeColor="text1"/>
          <w:sz w:val="18"/>
          <w:szCs w:val="18"/>
        </w:rPr>
        <w:t>基準</w:t>
      </w:r>
      <w:r w:rsidR="00521A37" w:rsidRPr="00FA0B07">
        <w:rPr>
          <w:rFonts w:asciiTheme="minorEastAsia" w:eastAsiaTheme="minorEastAsia" w:hAnsiTheme="minorEastAsia" w:hint="eastAsia"/>
          <w:color w:val="000000" w:themeColor="text1"/>
          <w:sz w:val="18"/>
          <w:szCs w:val="18"/>
        </w:rPr>
        <w:t>の</w:t>
      </w:r>
      <w:r w:rsidR="00353B3E" w:rsidRPr="00FA0B07">
        <w:rPr>
          <w:rFonts w:asciiTheme="minorEastAsia" w:eastAsiaTheme="minorEastAsia" w:hAnsiTheme="minorEastAsia" w:hint="eastAsia"/>
          <w:color w:val="000000" w:themeColor="text1"/>
          <w:sz w:val="18"/>
          <w:szCs w:val="18"/>
        </w:rPr>
        <w:t>遵守状況（事務所）</w:t>
      </w:r>
      <w:r w:rsidR="00521A37" w:rsidRPr="00FA0B07">
        <w:rPr>
          <w:rFonts w:asciiTheme="minorEastAsia" w:eastAsiaTheme="minorEastAsia" w:hAnsiTheme="minorEastAsia" w:hint="eastAsia"/>
          <w:color w:val="000000" w:themeColor="text1"/>
          <w:sz w:val="18"/>
          <w:szCs w:val="18"/>
        </w:rPr>
        <w:t>又は、</w:t>
      </w:r>
      <w:r w:rsidR="00353B3E" w:rsidRPr="00FA0B07">
        <w:rPr>
          <w:rFonts w:asciiTheme="minorEastAsia" w:eastAsiaTheme="minorEastAsia" w:hAnsiTheme="minorEastAsia" w:cs="Times New Roman" w:hint="eastAsia"/>
          <w:color w:val="000000" w:themeColor="text1"/>
          <w:sz w:val="18"/>
          <w:szCs w:val="18"/>
        </w:rPr>
        <w:t>工場等</w:t>
      </w:r>
      <w:r w:rsidR="00521A37" w:rsidRPr="00FA0B07">
        <w:rPr>
          <w:rFonts w:asciiTheme="minorEastAsia" w:eastAsiaTheme="minorEastAsia" w:hAnsiTheme="minorEastAsia" w:cs="Times New Roman" w:hint="eastAsia"/>
          <w:color w:val="000000" w:themeColor="text1"/>
          <w:sz w:val="18"/>
          <w:szCs w:val="18"/>
        </w:rPr>
        <w:t>（</w:t>
      </w:r>
      <w:r w:rsidR="002748F6" w:rsidRPr="00FA0B07">
        <w:rPr>
          <w:rFonts w:asciiTheme="minorEastAsia" w:eastAsiaTheme="minorEastAsia" w:hAnsiTheme="minorEastAsia" w:cs="Times New Roman" w:hint="eastAsia"/>
          <w:color w:val="000000" w:themeColor="text1"/>
          <w:sz w:val="18"/>
          <w:szCs w:val="18"/>
        </w:rPr>
        <w:t>専ら事務所その他これに類する用途に供する工場等を除く工場等）</w:t>
      </w:r>
      <w:r w:rsidR="00353B3E" w:rsidRPr="00FA0B07">
        <w:rPr>
          <w:rFonts w:asciiTheme="minorEastAsia" w:eastAsiaTheme="minorEastAsia" w:hAnsiTheme="minorEastAsia" w:cs="Times New Roman" w:hint="eastAsia"/>
          <w:color w:val="000000" w:themeColor="text1"/>
          <w:sz w:val="18"/>
          <w:szCs w:val="18"/>
        </w:rPr>
        <w:t>における判断の基準の遵守状況（工場）</w:t>
      </w:r>
      <w:r w:rsidR="00353B3E" w:rsidRPr="00FA0B07">
        <w:rPr>
          <w:rFonts w:asciiTheme="minorEastAsia" w:eastAsiaTheme="minorEastAsia" w:hAnsiTheme="minorEastAsia" w:hint="eastAsia"/>
          <w:color w:val="000000" w:themeColor="text1"/>
          <w:sz w:val="18"/>
          <w:szCs w:val="18"/>
        </w:rPr>
        <w:t>）の調査項目ごとに調査欄から該当事項を１つ選んで○印をつけて下さい。</w:t>
      </w:r>
      <w:r w:rsidRPr="00FA0B07">
        <w:rPr>
          <w:rFonts w:asciiTheme="minorEastAsia" w:eastAsiaTheme="minorEastAsia" w:hAnsiTheme="minorEastAsia" w:hint="eastAsia"/>
          <w:color w:val="000000" w:themeColor="text1"/>
          <w:sz w:val="18"/>
          <w:szCs w:val="18"/>
        </w:rPr>
        <w:t>指定工場の場合は、直近に提出した定期報告書の指定第</w:t>
      </w:r>
      <w:r w:rsidRPr="00FA0B07">
        <w:rPr>
          <w:rFonts w:asciiTheme="minorEastAsia" w:eastAsiaTheme="minorEastAsia" w:hAnsiTheme="minorEastAsia"/>
          <w:color w:val="000000" w:themeColor="text1"/>
          <w:sz w:val="18"/>
          <w:szCs w:val="18"/>
        </w:rPr>
        <w:t>8表を添付</w:t>
      </w:r>
      <w:r w:rsidR="003F6DDC" w:rsidRPr="00FA0B07">
        <w:rPr>
          <w:rFonts w:asciiTheme="minorEastAsia" w:eastAsiaTheme="minorEastAsia" w:hAnsiTheme="minorEastAsia" w:hint="eastAsia"/>
          <w:color w:val="000000" w:themeColor="text1"/>
          <w:sz w:val="18"/>
          <w:szCs w:val="18"/>
        </w:rPr>
        <w:t>でも可</w:t>
      </w:r>
      <w:r w:rsidRPr="00FA0B07">
        <w:rPr>
          <w:rFonts w:asciiTheme="minorEastAsia" w:eastAsiaTheme="minorEastAsia" w:hAnsiTheme="minorEastAsia" w:hint="eastAsia"/>
          <w:color w:val="000000" w:themeColor="text1"/>
          <w:sz w:val="18"/>
          <w:szCs w:val="18"/>
        </w:rPr>
        <w:t>）</w:t>
      </w:r>
    </w:p>
    <w:p w14:paraId="7167CBFA" w14:textId="77777777" w:rsidR="00481253" w:rsidRPr="00FA0B07" w:rsidRDefault="00481253" w:rsidP="00E848DB">
      <w:pPr>
        <w:adjustRightInd/>
        <w:rPr>
          <w:rFonts w:asciiTheme="minorEastAsia" w:eastAsiaTheme="minorEastAsia" w:hAnsiTheme="minorEastAsia"/>
          <w:color w:val="000000" w:themeColor="text1"/>
          <w:sz w:val="18"/>
          <w:szCs w:val="18"/>
        </w:rPr>
      </w:pPr>
    </w:p>
    <w:tbl>
      <w:tblPr>
        <w:tblStyle w:val="a7"/>
        <w:tblW w:w="0" w:type="auto"/>
        <w:tblInd w:w="5" w:type="dxa"/>
        <w:tblLook w:val="04A0" w:firstRow="1" w:lastRow="0" w:firstColumn="1" w:lastColumn="0" w:noHBand="0" w:noVBand="1"/>
      </w:tblPr>
      <w:tblGrid>
        <w:gridCol w:w="1066"/>
        <w:gridCol w:w="2217"/>
        <w:gridCol w:w="2161"/>
        <w:gridCol w:w="2161"/>
        <w:gridCol w:w="2023"/>
      </w:tblGrid>
      <w:tr w:rsidR="00FA0B07" w:rsidRPr="00FA0B07" w14:paraId="1A78B535" w14:textId="77777777" w:rsidTr="00803D26">
        <w:trPr>
          <w:trHeight w:val="375"/>
        </w:trPr>
        <w:tc>
          <w:tcPr>
            <w:tcW w:w="9628" w:type="dxa"/>
            <w:gridSpan w:val="5"/>
            <w:tcBorders>
              <w:top w:val="nil"/>
              <w:left w:val="nil"/>
              <w:right w:val="nil"/>
            </w:tcBorders>
            <w:hideMark/>
          </w:tcPr>
          <w:p w14:paraId="36093666"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8"/>
                <w:szCs w:val="18"/>
              </w:rPr>
            </w:pPr>
            <w:r w:rsidRPr="00FA0B07">
              <w:rPr>
                <w:rFonts w:asciiTheme="minorEastAsia" w:eastAsiaTheme="minorEastAsia" w:hAnsiTheme="minorEastAsia" w:cs="Times New Roman" w:hint="eastAsia"/>
                <w:color w:val="000000" w:themeColor="text1"/>
                <w:sz w:val="18"/>
                <w:szCs w:val="18"/>
              </w:rPr>
              <w:t>①工場等で</w:t>
            </w:r>
            <w:r w:rsidR="00521A37" w:rsidRPr="00FA0B07">
              <w:rPr>
                <w:rFonts w:asciiTheme="minorEastAsia" w:eastAsiaTheme="minorEastAsia" w:hAnsiTheme="minorEastAsia" w:cs="Times New Roman" w:hint="eastAsia"/>
                <w:color w:val="000000" w:themeColor="text1"/>
                <w:sz w:val="18"/>
                <w:szCs w:val="18"/>
              </w:rPr>
              <w:t>あって</w:t>
            </w:r>
            <w:r w:rsidRPr="00FA0B07">
              <w:rPr>
                <w:rFonts w:asciiTheme="minorEastAsia" w:eastAsiaTheme="minorEastAsia" w:hAnsiTheme="minorEastAsia" w:cs="Times New Roman" w:hint="eastAsia"/>
                <w:color w:val="000000" w:themeColor="text1"/>
                <w:sz w:val="18"/>
                <w:szCs w:val="18"/>
              </w:rPr>
              <w:t>専ら事務所その他これに類する用途に供する工場等における判断の基準の遵守状況</w:t>
            </w:r>
            <w:r w:rsidR="00353B3E" w:rsidRPr="00FA0B07">
              <w:rPr>
                <w:rFonts w:asciiTheme="minorEastAsia" w:eastAsiaTheme="minorEastAsia" w:hAnsiTheme="minorEastAsia" w:cs="Times New Roman" w:hint="eastAsia"/>
                <w:color w:val="000000" w:themeColor="text1"/>
                <w:sz w:val="18"/>
                <w:szCs w:val="18"/>
              </w:rPr>
              <w:t>（事務所）</w:t>
            </w:r>
          </w:p>
        </w:tc>
      </w:tr>
      <w:tr w:rsidR="00FA0B07" w:rsidRPr="00FA0B07" w14:paraId="2B514B30" w14:textId="77777777" w:rsidTr="00803D26">
        <w:trPr>
          <w:trHeight w:val="700"/>
        </w:trPr>
        <w:tc>
          <w:tcPr>
            <w:tcW w:w="1066" w:type="dxa"/>
            <w:hideMark/>
          </w:tcPr>
          <w:p w14:paraId="23CC770A"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対象項目</w:t>
            </w:r>
          </w:p>
          <w:p w14:paraId="75FF8ABA"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〈設備〉</w:t>
            </w:r>
          </w:p>
        </w:tc>
        <w:tc>
          <w:tcPr>
            <w:tcW w:w="2217" w:type="dxa"/>
            <w:hideMark/>
          </w:tcPr>
          <w:p w14:paraId="677A0870"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運転の管理</w:t>
            </w:r>
          </w:p>
        </w:tc>
        <w:tc>
          <w:tcPr>
            <w:tcW w:w="2161" w:type="dxa"/>
            <w:hideMark/>
          </w:tcPr>
          <w:p w14:paraId="4FA2AF17"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計測及び記録</w:t>
            </w:r>
          </w:p>
        </w:tc>
        <w:tc>
          <w:tcPr>
            <w:tcW w:w="2161" w:type="dxa"/>
            <w:hideMark/>
          </w:tcPr>
          <w:p w14:paraId="2F23EF9B"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保守及び点検</w:t>
            </w:r>
          </w:p>
        </w:tc>
        <w:tc>
          <w:tcPr>
            <w:tcW w:w="2023" w:type="dxa"/>
            <w:hideMark/>
          </w:tcPr>
          <w:p w14:paraId="10ABD684"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新設に当たっての措置</w:t>
            </w:r>
          </w:p>
        </w:tc>
      </w:tr>
      <w:tr w:rsidR="00FA0B07" w:rsidRPr="00FA0B07" w14:paraId="55C6E898" w14:textId="77777777" w:rsidTr="00803D26">
        <w:trPr>
          <w:trHeight w:val="510"/>
        </w:trPr>
        <w:tc>
          <w:tcPr>
            <w:tcW w:w="1066" w:type="dxa"/>
            <w:vMerge w:val="restart"/>
            <w:hideMark/>
          </w:tcPr>
          <w:p w14:paraId="68BE43FB"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（１）空気調和設備、換気設備</w:t>
            </w:r>
          </w:p>
        </w:tc>
        <w:tc>
          <w:tcPr>
            <w:tcW w:w="2217" w:type="dxa"/>
            <w:hideMark/>
          </w:tcPr>
          <w:p w14:paraId="6642E253"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空気調和設備、換気設備の管理</w:t>
            </w:r>
          </w:p>
        </w:tc>
        <w:tc>
          <w:tcPr>
            <w:tcW w:w="2161" w:type="dxa"/>
            <w:hideMark/>
          </w:tcPr>
          <w:p w14:paraId="2EF18ACE"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空気調和設備、換気設備に関する計測及び記録</w:t>
            </w:r>
          </w:p>
        </w:tc>
        <w:tc>
          <w:tcPr>
            <w:tcW w:w="2161" w:type="dxa"/>
            <w:hideMark/>
          </w:tcPr>
          <w:p w14:paraId="0366D5F5"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空気調和設備、換気設備の保守及び点検</w:t>
            </w:r>
          </w:p>
        </w:tc>
        <w:tc>
          <w:tcPr>
            <w:tcW w:w="2023" w:type="dxa"/>
            <w:hideMark/>
          </w:tcPr>
          <w:p w14:paraId="1B2AD8AB"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空気調和設備、換気設備の新設に当たっての措置</w:t>
            </w:r>
          </w:p>
        </w:tc>
      </w:tr>
      <w:tr w:rsidR="00FA0B07" w:rsidRPr="00FA0B07" w14:paraId="3522A0AB" w14:textId="77777777" w:rsidTr="00803D26">
        <w:trPr>
          <w:trHeight w:val="1637"/>
        </w:trPr>
        <w:tc>
          <w:tcPr>
            <w:tcW w:w="1066" w:type="dxa"/>
            <w:vMerge/>
            <w:hideMark/>
          </w:tcPr>
          <w:p w14:paraId="4AD5EC34" w14:textId="77777777" w:rsidR="00E307F1" w:rsidRPr="00FA0B07" w:rsidRDefault="00E307F1" w:rsidP="00803D26">
            <w:pPr>
              <w:wordWrap/>
              <w:adjustRightInd/>
              <w:spacing w:line="40" w:lineRule="atLeast"/>
              <w:rPr>
                <w:rFonts w:asciiTheme="minorEastAsia" w:eastAsiaTheme="minorEastAsia" w:hAnsiTheme="minorEastAsia" w:cs="Times New Roman"/>
                <w:color w:val="000000" w:themeColor="text1"/>
                <w:sz w:val="16"/>
                <w:szCs w:val="16"/>
              </w:rPr>
            </w:pPr>
          </w:p>
        </w:tc>
        <w:tc>
          <w:tcPr>
            <w:tcW w:w="2217" w:type="dxa"/>
            <w:tcBorders>
              <w:bottom w:val="dotted" w:sz="4" w:space="0" w:color="auto"/>
            </w:tcBorders>
            <w:hideMark/>
          </w:tcPr>
          <w:p w14:paraId="0BD370B1"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管理標準の設定の状況</w:t>
            </w:r>
          </w:p>
          <w:p w14:paraId="4996FC0F"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p>
          <w:p w14:paraId="4050A969"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717FF270"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5484B5F6"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161" w:type="dxa"/>
            <w:tcBorders>
              <w:bottom w:val="dotted" w:sz="4" w:space="0" w:color="auto"/>
            </w:tcBorders>
            <w:hideMark/>
          </w:tcPr>
          <w:p w14:paraId="02458134"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計測及び記録に関する管理標準の設定の状況</w:t>
            </w:r>
          </w:p>
          <w:p w14:paraId="3F7A4B68"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51ABB25E"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42E6ABF8"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161" w:type="dxa"/>
            <w:tcBorders>
              <w:bottom w:val="dotted" w:sz="4" w:space="0" w:color="auto"/>
            </w:tcBorders>
            <w:hideMark/>
          </w:tcPr>
          <w:p w14:paraId="2660318C"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保守及び点検に関する管理標準の設定の状況</w:t>
            </w:r>
          </w:p>
          <w:p w14:paraId="53598347"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2C0E1635"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3376B9CF"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023" w:type="dxa"/>
            <w:vMerge w:val="restart"/>
            <w:hideMark/>
          </w:tcPr>
          <w:p w14:paraId="6CC309C5"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新設の際、判断基準どおり措置した</w:t>
            </w:r>
          </w:p>
          <w:p w14:paraId="115AC707"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新設の際、判断基準どおり措置していない</w:t>
            </w:r>
          </w:p>
          <w:p w14:paraId="6291FFC7" w14:textId="77777777" w:rsidR="00E307F1" w:rsidRPr="00FA0B07" w:rsidRDefault="00E307F1" w:rsidP="0008361F">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当該年度に設備を新設していない</w:t>
            </w:r>
          </w:p>
          <w:p w14:paraId="160E63E4"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p w14:paraId="411AD933"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p w14:paraId="3E0B5C49"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p w14:paraId="54E01F6E"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tc>
      </w:tr>
      <w:tr w:rsidR="00FA0B07" w:rsidRPr="00FA0B07" w14:paraId="5CEEB676" w14:textId="77777777" w:rsidTr="00803D26">
        <w:trPr>
          <w:trHeight w:val="1724"/>
        </w:trPr>
        <w:tc>
          <w:tcPr>
            <w:tcW w:w="1066" w:type="dxa"/>
            <w:vMerge/>
            <w:hideMark/>
          </w:tcPr>
          <w:p w14:paraId="0C7A9492" w14:textId="77777777" w:rsidR="00E307F1" w:rsidRPr="00FA0B07" w:rsidRDefault="00E307F1" w:rsidP="00803D26">
            <w:pPr>
              <w:wordWrap/>
              <w:adjustRightInd/>
              <w:spacing w:line="40" w:lineRule="atLeast"/>
              <w:rPr>
                <w:rFonts w:asciiTheme="minorEastAsia" w:eastAsiaTheme="minorEastAsia" w:hAnsiTheme="minorEastAsia" w:cs="Times New Roman"/>
                <w:color w:val="000000" w:themeColor="text1"/>
                <w:sz w:val="16"/>
                <w:szCs w:val="16"/>
              </w:rPr>
            </w:pPr>
          </w:p>
        </w:tc>
        <w:tc>
          <w:tcPr>
            <w:tcW w:w="2217" w:type="dxa"/>
            <w:tcBorders>
              <w:top w:val="dotted" w:sz="4" w:space="0" w:color="auto"/>
            </w:tcBorders>
            <w:hideMark/>
          </w:tcPr>
          <w:p w14:paraId="55A24D59"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管理標準に定めている管理の状況</w:t>
            </w:r>
          </w:p>
          <w:p w14:paraId="4E7E44E5"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5D25DECE"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10E167F8"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161" w:type="dxa"/>
            <w:tcBorders>
              <w:top w:val="dotted" w:sz="4" w:space="0" w:color="auto"/>
            </w:tcBorders>
            <w:hideMark/>
          </w:tcPr>
          <w:p w14:paraId="325E547C"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管理標準に定めている計測及び記録の実施状況</w:t>
            </w:r>
          </w:p>
          <w:p w14:paraId="67DBE625"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7A19161E"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2F7286B1"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161" w:type="dxa"/>
            <w:tcBorders>
              <w:top w:val="dotted" w:sz="4" w:space="0" w:color="auto"/>
            </w:tcBorders>
            <w:hideMark/>
          </w:tcPr>
          <w:p w14:paraId="57A60FA3"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管理標準に定めている保守及び点検の実施状況</w:t>
            </w:r>
          </w:p>
          <w:p w14:paraId="18B2CA2B"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1E0280F5" w14:textId="77777777" w:rsidR="00E307F1" w:rsidRPr="00FA0B07" w:rsidRDefault="00E307F1"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6119E65B"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023" w:type="dxa"/>
            <w:vMerge/>
            <w:hideMark/>
          </w:tcPr>
          <w:p w14:paraId="39A72978" w14:textId="77777777" w:rsidR="00E307F1" w:rsidRPr="00FA0B07" w:rsidRDefault="00E307F1" w:rsidP="00803D26">
            <w:pPr>
              <w:spacing w:line="40" w:lineRule="atLeast"/>
              <w:rPr>
                <w:rFonts w:asciiTheme="minorEastAsia" w:eastAsiaTheme="minorEastAsia" w:hAnsiTheme="minorEastAsia" w:cs="Times New Roman"/>
                <w:color w:val="000000" w:themeColor="text1"/>
                <w:sz w:val="16"/>
                <w:szCs w:val="16"/>
              </w:rPr>
            </w:pPr>
          </w:p>
        </w:tc>
      </w:tr>
      <w:tr w:rsidR="00FA0B07" w:rsidRPr="00FA0B07" w14:paraId="79430EC9" w14:textId="77777777" w:rsidTr="00803D26">
        <w:trPr>
          <w:trHeight w:val="525"/>
        </w:trPr>
        <w:tc>
          <w:tcPr>
            <w:tcW w:w="1066" w:type="dxa"/>
            <w:vMerge w:val="restart"/>
            <w:hideMark/>
          </w:tcPr>
          <w:p w14:paraId="4CDAACDA"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（２）ボイラー設備、給湯設備</w:t>
            </w:r>
          </w:p>
        </w:tc>
        <w:tc>
          <w:tcPr>
            <w:tcW w:w="2217" w:type="dxa"/>
            <w:hideMark/>
          </w:tcPr>
          <w:p w14:paraId="7C25F4D1"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ボイラー設備、給湯設備の管理</w:t>
            </w:r>
          </w:p>
        </w:tc>
        <w:tc>
          <w:tcPr>
            <w:tcW w:w="2161" w:type="dxa"/>
            <w:hideMark/>
          </w:tcPr>
          <w:p w14:paraId="572DFD05"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ボイラー設備、給湯設備に関する計測及び記録</w:t>
            </w:r>
          </w:p>
        </w:tc>
        <w:tc>
          <w:tcPr>
            <w:tcW w:w="2161" w:type="dxa"/>
            <w:hideMark/>
          </w:tcPr>
          <w:p w14:paraId="1A5095D7"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ボイラー設備、給湯設備の保守及び点検</w:t>
            </w:r>
          </w:p>
        </w:tc>
        <w:tc>
          <w:tcPr>
            <w:tcW w:w="2023" w:type="dxa"/>
            <w:hideMark/>
          </w:tcPr>
          <w:p w14:paraId="20911799" w14:textId="77777777" w:rsidR="006628BD" w:rsidRPr="00FA0B07" w:rsidRDefault="006628BD" w:rsidP="00803D26">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ボイラー設備、給湯設備の新設に当たっての措置</w:t>
            </w:r>
          </w:p>
        </w:tc>
      </w:tr>
      <w:tr w:rsidR="00FA0B07" w:rsidRPr="00FA0B07" w14:paraId="15E37EE3" w14:textId="77777777" w:rsidTr="00803D26">
        <w:trPr>
          <w:trHeight w:val="1571"/>
        </w:trPr>
        <w:tc>
          <w:tcPr>
            <w:tcW w:w="1066" w:type="dxa"/>
            <w:vMerge/>
            <w:hideMark/>
          </w:tcPr>
          <w:p w14:paraId="1C9B3CCB"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p>
        </w:tc>
        <w:tc>
          <w:tcPr>
            <w:tcW w:w="2217" w:type="dxa"/>
            <w:tcBorders>
              <w:bottom w:val="dotted" w:sz="4" w:space="0" w:color="auto"/>
            </w:tcBorders>
            <w:hideMark/>
          </w:tcPr>
          <w:p w14:paraId="0A77F052"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管理標準の設定の状況</w:t>
            </w:r>
          </w:p>
          <w:p w14:paraId="364B3296" w14:textId="77777777" w:rsidR="00E307F1" w:rsidRPr="00FA0B07" w:rsidRDefault="00E307F1" w:rsidP="00135311">
            <w:pPr>
              <w:wordWrap/>
              <w:adjustRightInd/>
              <w:spacing w:line="40" w:lineRule="atLeast"/>
              <w:rPr>
                <w:rFonts w:asciiTheme="minorEastAsia" w:eastAsiaTheme="minorEastAsia" w:hAnsiTheme="minorEastAsia" w:cs="Times New Roman"/>
                <w:color w:val="000000" w:themeColor="text1"/>
                <w:sz w:val="16"/>
                <w:szCs w:val="16"/>
              </w:rPr>
            </w:pPr>
          </w:p>
          <w:p w14:paraId="7DE07230"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2689A981"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0A387C54"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161" w:type="dxa"/>
            <w:tcBorders>
              <w:bottom w:val="dotted" w:sz="4" w:space="0" w:color="auto"/>
            </w:tcBorders>
            <w:hideMark/>
          </w:tcPr>
          <w:p w14:paraId="34065A6A"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計測及び記録に関する管理標準の設定の状況</w:t>
            </w:r>
          </w:p>
          <w:p w14:paraId="72C75B50"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6506FEDA"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586BD586"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161" w:type="dxa"/>
            <w:tcBorders>
              <w:bottom w:val="dotted" w:sz="4" w:space="0" w:color="auto"/>
            </w:tcBorders>
            <w:hideMark/>
          </w:tcPr>
          <w:p w14:paraId="3BEB57D6"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保守及び点検に関する管理標準の設定の状況</w:t>
            </w:r>
          </w:p>
          <w:p w14:paraId="4E9584A2"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設定済</w:t>
            </w:r>
          </w:p>
          <w:p w14:paraId="590E1729"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一部設定済（　　％）</w:t>
            </w:r>
          </w:p>
          <w:p w14:paraId="0C9B77B5"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未設定</w:t>
            </w:r>
          </w:p>
        </w:tc>
        <w:tc>
          <w:tcPr>
            <w:tcW w:w="2023" w:type="dxa"/>
            <w:vMerge w:val="restart"/>
            <w:hideMark/>
          </w:tcPr>
          <w:p w14:paraId="434C1F3D"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新設の際、判断基準どおり措置した</w:t>
            </w:r>
          </w:p>
          <w:p w14:paraId="5A5741BF"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新設の際、判断基準どおり措置していない</w:t>
            </w:r>
          </w:p>
          <w:p w14:paraId="60822D60"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w:t>
            </w:r>
            <w:r w:rsidRPr="00FA0B07">
              <w:rPr>
                <w:rFonts w:asciiTheme="minorEastAsia" w:eastAsiaTheme="minorEastAsia" w:hAnsiTheme="minorEastAsia" w:cs="Times New Roman"/>
                <w:color w:val="000000" w:themeColor="text1"/>
                <w:sz w:val="16"/>
                <w:szCs w:val="16"/>
              </w:rPr>
              <w:t xml:space="preserve">  </w:t>
            </w:r>
            <w:r w:rsidRPr="00FA0B07">
              <w:rPr>
                <w:rFonts w:asciiTheme="minorEastAsia" w:eastAsiaTheme="minorEastAsia" w:hAnsiTheme="minorEastAsia" w:cs="Times New Roman" w:hint="eastAsia"/>
                <w:color w:val="000000" w:themeColor="text1"/>
                <w:sz w:val="16"/>
                <w:szCs w:val="16"/>
              </w:rPr>
              <w:t>当該年度に設備を新設していない</w:t>
            </w:r>
          </w:p>
          <w:p w14:paraId="7D13B8C7"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p w14:paraId="78A4A2A0"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p w14:paraId="5EFFC989"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xml:space="preserve">　</w:t>
            </w:r>
          </w:p>
        </w:tc>
      </w:tr>
      <w:tr w:rsidR="00FA0B07" w:rsidRPr="00FA0B07" w14:paraId="535045D6" w14:textId="77777777" w:rsidTr="00803D26">
        <w:trPr>
          <w:trHeight w:val="1679"/>
        </w:trPr>
        <w:tc>
          <w:tcPr>
            <w:tcW w:w="1066" w:type="dxa"/>
            <w:vMerge/>
            <w:hideMark/>
          </w:tcPr>
          <w:p w14:paraId="53879671" w14:textId="77777777" w:rsidR="0008361F" w:rsidRPr="00FA0B07" w:rsidRDefault="0008361F" w:rsidP="00803D26">
            <w:pPr>
              <w:wordWrap/>
              <w:adjustRightInd/>
              <w:spacing w:line="40" w:lineRule="atLeast"/>
              <w:rPr>
                <w:rFonts w:asciiTheme="minorEastAsia" w:eastAsiaTheme="minorEastAsia" w:hAnsiTheme="minorEastAsia" w:cs="Times New Roman"/>
                <w:color w:val="000000" w:themeColor="text1"/>
                <w:sz w:val="16"/>
                <w:szCs w:val="16"/>
              </w:rPr>
            </w:pPr>
          </w:p>
        </w:tc>
        <w:tc>
          <w:tcPr>
            <w:tcW w:w="2217" w:type="dxa"/>
            <w:tcBorders>
              <w:top w:val="dotted" w:sz="4" w:space="0" w:color="auto"/>
            </w:tcBorders>
            <w:hideMark/>
          </w:tcPr>
          <w:p w14:paraId="13A34DF0"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管理標準に定めている管理の状況</w:t>
            </w:r>
          </w:p>
          <w:p w14:paraId="7AF19E57"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22546B9D"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1BB13131"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161" w:type="dxa"/>
            <w:tcBorders>
              <w:top w:val="dotted" w:sz="4" w:space="0" w:color="auto"/>
            </w:tcBorders>
            <w:hideMark/>
          </w:tcPr>
          <w:p w14:paraId="77B8DF64"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管理標準に定めている計測及び記録の実施状況</w:t>
            </w:r>
          </w:p>
          <w:p w14:paraId="0A5F012F"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79BD134E"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659A901E"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161" w:type="dxa"/>
            <w:tcBorders>
              <w:top w:val="dotted" w:sz="4" w:space="0" w:color="auto"/>
            </w:tcBorders>
            <w:hideMark/>
          </w:tcPr>
          <w:p w14:paraId="7597C79B" w14:textId="77777777" w:rsidR="0008361F" w:rsidRPr="00FA0B07" w:rsidRDefault="0008361F" w:rsidP="00135311">
            <w:pPr>
              <w:wordWrap/>
              <w:adjustRightInd/>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管理標準に定めている保守及び点検の実施状況</w:t>
            </w:r>
          </w:p>
          <w:p w14:paraId="5AD1770C"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実施している</w:t>
            </w:r>
          </w:p>
          <w:p w14:paraId="30D0FD5F" w14:textId="77777777" w:rsidR="0008361F" w:rsidRPr="00FA0B07" w:rsidRDefault="0008361F" w:rsidP="00135311">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一部実施している</w:t>
            </w:r>
          </w:p>
          <w:p w14:paraId="5C950292"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r w:rsidRPr="00FA0B07">
              <w:rPr>
                <w:rFonts w:asciiTheme="minorEastAsia" w:eastAsiaTheme="minorEastAsia" w:hAnsiTheme="minorEastAsia" w:cs="Times New Roman" w:hint="eastAsia"/>
                <w:color w:val="000000" w:themeColor="text1"/>
                <w:sz w:val="16"/>
                <w:szCs w:val="16"/>
              </w:rPr>
              <w:t>□　実施していない</w:t>
            </w:r>
          </w:p>
        </w:tc>
        <w:tc>
          <w:tcPr>
            <w:tcW w:w="2023" w:type="dxa"/>
            <w:vMerge/>
            <w:hideMark/>
          </w:tcPr>
          <w:p w14:paraId="5B908BCE" w14:textId="77777777" w:rsidR="0008361F" w:rsidRPr="00FA0B07" w:rsidRDefault="0008361F" w:rsidP="00803D26">
            <w:pPr>
              <w:spacing w:line="40" w:lineRule="atLeast"/>
              <w:rPr>
                <w:rFonts w:asciiTheme="minorEastAsia" w:eastAsiaTheme="minorEastAsia" w:hAnsiTheme="minorEastAsia" w:cs="Times New Roman"/>
                <w:color w:val="000000" w:themeColor="text1"/>
                <w:sz w:val="16"/>
                <w:szCs w:val="16"/>
              </w:rPr>
            </w:pPr>
          </w:p>
        </w:tc>
      </w:tr>
    </w:tbl>
    <w:p w14:paraId="49940114" w14:textId="77777777" w:rsidR="00A43E8A" w:rsidRPr="00FA0B07" w:rsidRDefault="00A43E8A">
      <w:pPr>
        <w:rPr>
          <w:rFonts w:asciiTheme="minorEastAsia" w:eastAsiaTheme="minorEastAsia" w:hAnsiTheme="minorEastAsia"/>
          <w:color w:val="000000" w:themeColor="text1"/>
        </w:rPr>
      </w:pPr>
      <w:r w:rsidRPr="00FA0B07">
        <w:rPr>
          <w:rFonts w:asciiTheme="minorEastAsia" w:eastAsiaTheme="minorEastAsia" w:hAnsiTheme="minorEastAsia"/>
          <w:color w:val="000000" w:themeColor="text1"/>
        </w:rPr>
        <w:br w:type="page"/>
      </w:r>
    </w:p>
    <w:tbl>
      <w:tblPr>
        <w:tblStyle w:val="a7"/>
        <w:tblW w:w="0" w:type="auto"/>
        <w:tblLook w:val="04A0" w:firstRow="1" w:lastRow="0" w:firstColumn="1" w:lastColumn="0" w:noHBand="0" w:noVBand="1"/>
      </w:tblPr>
      <w:tblGrid>
        <w:gridCol w:w="1066"/>
        <w:gridCol w:w="2217"/>
        <w:gridCol w:w="2161"/>
        <w:gridCol w:w="2161"/>
        <w:gridCol w:w="2023"/>
      </w:tblGrid>
      <w:tr w:rsidR="000D706A" w:rsidRPr="00C210F8" w14:paraId="66C5CC10" w14:textId="77777777" w:rsidTr="0054222E">
        <w:trPr>
          <w:trHeight w:val="698"/>
        </w:trPr>
        <w:tc>
          <w:tcPr>
            <w:tcW w:w="1066" w:type="dxa"/>
            <w:vMerge w:val="restart"/>
            <w:hideMark/>
          </w:tcPr>
          <w:p w14:paraId="4DFA2A0A"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lastRenderedPageBreak/>
              <w:t>(３）照明設備、昇降機、動力設備</w:t>
            </w:r>
          </w:p>
        </w:tc>
        <w:tc>
          <w:tcPr>
            <w:tcW w:w="2217" w:type="dxa"/>
            <w:hideMark/>
          </w:tcPr>
          <w:p w14:paraId="112BB04E"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照明設備、昇降機の管理</w:t>
            </w:r>
          </w:p>
        </w:tc>
        <w:tc>
          <w:tcPr>
            <w:tcW w:w="2161" w:type="dxa"/>
            <w:hideMark/>
          </w:tcPr>
          <w:p w14:paraId="54175EAD"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照明設備に関する計測及び記録</w:t>
            </w:r>
          </w:p>
        </w:tc>
        <w:tc>
          <w:tcPr>
            <w:tcW w:w="2161" w:type="dxa"/>
            <w:hideMark/>
          </w:tcPr>
          <w:p w14:paraId="1F97F17C"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照明設備、昇降機、動力設備の保守及び点検</w:t>
            </w:r>
          </w:p>
        </w:tc>
        <w:tc>
          <w:tcPr>
            <w:tcW w:w="2023" w:type="dxa"/>
            <w:hideMark/>
          </w:tcPr>
          <w:p w14:paraId="2317E556"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照明設備、昇降機、動力設備の新設に当たっての措置</w:t>
            </w:r>
          </w:p>
        </w:tc>
      </w:tr>
      <w:tr w:rsidR="000D706A" w:rsidRPr="00C210F8" w14:paraId="684BBFD2" w14:textId="77777777" w:rsidTr="0054222E">
        <w:trPr>
          <w:trHeight w:val="1691"/>
        </w:trPr>
        <w:tc>
          <w:tcPr>
            <w:tcW w:w="1066" w:type="dxa"/>
            <w:vMerge/>
            <w:hideMark/>
          </w:tcPr>
          <w:p w14:paraId="4D326804"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bottom w:val="dotted" w:sz="4" w:space="0" w:color="auto"/>
            </w:tcBorders>
            <w:hideMark/>
          </w:tcPr>
          <w:p w14:paraId="21CD3201"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58040DF4"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p>
          <w:p w14:paraId="2E982F52"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1F5C22ED"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2CB4922D"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2658850B"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CF4AF6B"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1FA6D18"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3F3807A9"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638AC558"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5DC1B0D6"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AA9E2D9"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12708842"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023" w:type="dxa"/>
            <w:vMerge w:val="restart"/>
            <w:hideMark/>
          </w:tcPr>
          <w:p w14:paraId="02281543"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56C4512D"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446B2123" w14:textId="77777777" w:rsidR="00A43E8A" w:rsidRPr="00C210F8" w:rsidRDefault="00A43E8A" w:rsidP="00ED1F4A">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5CE31ADF" w14:textId="77777777" w:rsidR="00A43E8A" w:rsidRPr="00C210F8" w:rsidRDefault="00A43E8A" w:rsidP="00394047">
            <w:pPr>
              <w:spacing w:line="40" w:lineRule="atLeast"/>
              <w:rPr>
                <w:rFonts w:asciiTheme="minorEastAsia" w:eastAsiaTheme="minorEastAsia" w:hAnsiTheme="minorEastAsia" w:cs="Times New Roman"/>
                <w:color w:val="auto"/>
                <w:sz w:val="16"/>
                <w:szCs w:val="16"/>
              </w:rPr>
            </w:pPr>
          </w:p>
          <w:p w14:paraId="0F8AD114" w14:textId="77777777" w:rsidR="00A43E8A" w:rsidRPr="00C210F8" w:rsidRDefault="00A43E8A" w:rsidP="00394047">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5B83AD9A" w14:textId="77777777" w:rsidR="00A43E8A" w:rsidRPr="00C210F8" w:rsidRDefault="00A43E8A" w:rsidP="00394047">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65A7D5C5" w14:textId="77777777" w:rsidR="00A43E8A" w:rsidRPr="00C210F8" w:rsidRDefault="00A43E8A" w:rsidP="00394047">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2C0C4D3"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694119AF" w14:textId="77777777" w:rsidTr="0054222E">
        <w:trPr>
          <w:trHeight w:val="1689"/>
        </w:trPr>
        <w:tc>
          <w:tcPr>
            <w:tcW w:w="1066" w:type="dxa"/>
            <w:vMerge/>
            <w:hideMark/>
          </w:tcPr>
          <w:p w14:paraId="3D0ACE28"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217" w:type="dxa"/>
            <w:tcBorders>
              <w:top w:val="dotted" w:sz="4" w:space="0" w:color="auto"/>
            </w:tcBorders>
            <w:hideMark/>
          </w:tcPr>
          <w:p w14:paraId="62939977"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53734844"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8A830F9"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76B72E2"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30232B4F"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50413C0E"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71A9D46D"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B4756A8"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1AD424A7"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578EE84B"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07265FB"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5FBF14C4"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023" w:type="dxa"/>
            <w:vMerge/>
            <w:hideMark/>
          </w:tcPr>
          <w:p w14:paraId="408C8117"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r>
      <w:tr w:rsidR="000D706A" w:rsidRPr="00C210F8" w14:paraId="3D153C4F" w14:textId="77777777" w:rsidTr="00803D26">
        <w:trPr>
          <w:trHeight w:val="570"/>
        </w:trPr>
        <w:tc>
          <w:tcPr>
            <w:tcW w:w="1066" w:type="dxa"/>
            <w:vMerge w:val="restart"/>
            <w:hideMark/>
          </w:tcPr>
          <w:p w14:paraId="01832F9C"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（４）受変電設備</w:t>
            </w:r>
          </w:p>
        </w:tc>
        <w:tc>
          <w:tcPr>
            <w:tcW w:w="2217" w:type="dxa"/>
            <w:hideMark/>
          </w:tcPr>
          <w:p w14:paraId="20C62FC4"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受変電設備の管理</w:t>
            </w:r>
          </w:p>
        </w:tc>
        <w:tc>
          <w:tcPr>
            <w:tcW w:w="2161" w:type="dxa"/>
            <w:hideMark/>
          </w:tcPr>
          <w:p w14:paraId="6E233F9A"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受変電設備に関する計測及び記録</w:t>
            </w:r>
          </w:p>
        </w:tc>
        <w:tc>
          <w:tcPr>
            <w:tcW w:w="2161" w:type="dxa"/>
            <w:hideMark/>
          </w:tcPr>
          <w:p w14:paraId="594BF4A3"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受変電設備の保守及び点検</w:t>
            </w:r>
          </w:p>
        </w:tc>
        <w:tc>
          <w:tcPr>
            <w:tcW w:w="2023" w:type="dxa"/>
            <w:hideMark/>
          </w:tcPr>
          <w:p w14:paraId="51F4F2D8"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受変電設備の新設に当たっての措置</w:t>
            </w:r>
          </w:p>
        </w:tc>
      </w:tr>
      <w:tr w:rsidR="000D706A" w:rsidRPr="00C210F8" w14:paraId="38DBE282" w14:textId="77777777" w:rsidTr="00803D26">
        <w:trPr>
          <w:trHeight w:val="1609"/>
        </w:trPr>
        <w:tc>
          <w:tcPr>
            <w:tcW w:w="1066" w:type="dxa"/>
            <w:vMerge/>
            <w:hideMark/>
          </w:tcPr>
          <w:p w14:paraId="72B7757E"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bottom w:val="dotted" w:sz="4" w:space="0" w:color="auto"/>
            </w:tcBorders>
            <w:hideMark/>
          </w:tcPr>
          <w:p w14:paraId="032357F7"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7DF25580"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p>
          <w:p w14:paraId="54C7073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726D83C0"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E645FB9"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1BB92988"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97AFA7C"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DE823BC"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DAFE871"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60752EB6"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0A8DD91B"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7ECEA43E"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587FCAA5"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023" w:type="dxa"/>
            <w:vMerge w:val="restart"/>
            <w:hideMark/>
          </w:tcPr>
          <w:p w14:paraId="398DF9FA"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16BBC417"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3C5E58C8"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0A80D3D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B4C8BA5"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29601E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FD4916E"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30B2374E" w14:textId="77777777" w:rsidTr="00803D26">
        <w:trPr>
          <w:trHeight w:val="1547"/>
        </w:trPr>
        <w:tc>
          <w:tcPr>
            <w:tcW w:w="1066" w:type="dxa"/>
            <w:vMerge/>
            <w:tcBorders>
              <w:bottom w:val="dotted" w:sz="4" w:space="0" w:color="auto"/>
            </w:tcBorders>
            <w:hideMark/>
          </w:tcPr>
          <w:p w14:paraId="668D5BE2"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top w:val="dotted" w:sz="4" w:space="0" w:color="auto"/>
              <w:bottom w:val="dotted" w:sz="4" w:space="0" w:color="auto"/>
            </w:tcBorders>
            <w:hideMark/>
          </w:tcPr>
          <w:p w14:paraId="580AD1F4"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32256A36"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0687B06"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344741E"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bottom w:val="dotted" w:sz="4" w:space="0" w:color="auto"/>
            </w:tcBorders>
            <w:hideMark/>
          </w:tcPr>
          <w:p w14:paraId="14275BB2"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44F5895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AA39C7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1B729E0"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bottom w:val="dotted" w:sz="4" w:space="0" w:color="auto"/>
            </w:tcBorders>
            <w:hideMark/>
          </w:tcPr>
          <w:p w14:paraId="3ACE2E46"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12D1FA3D"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C79C297"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062AD8D3"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023" w:type="dxa"/>
            <w:vMerge/>
            <w:tcBorders>
              <w:bottom w:val="dotted" w:sz="4" w:space="0" w:color="auto"/>
            </w:tcBorders>
            <w:hideMark/>
          </w:tcPr>
          <w:p w14:paraId="34CCD272"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p>
        </w:tc>
      </w:tr>
      <w:tr w:rsidR="000D706A" w:rsidRPr="00C210F8" w14:paraId="6537A66D" w14:textId="77777777" w:rsidTr="00803D26">
        <w:trPr>
          <w:trHeight w:val="942"/>
        </w:trPr>
        <w:tc>
          <w:tcPr>
            <w:tcW w:w="1066" w:type="dxa"/>
            <w:tcBorders>
              <w:top w:val="dotted" w:sz="4" w:space="0" w:color="auto"/>
            </w:tcBorders>
            <w:hideMark/>
          </w:tcPr>
          <w:p w14:paraId="400087A6"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ＢＥＭＳ</w:t>
            </w:r>
          </w:p>
        </w:tc>
        <w:tc>
          <w:tcPr>
            <w:tcW w:w="8562" w:type="dxa"/>
            <w:gridSpan w:val="4"/>
            <w:tcBorders>
              <w:top w:val="dotted" w:sz="4" w:space="0" w:color="auto"/>
            </w:tcBorders>
            <w:hideMark/>
          </w:tcPr>
          <w:p w14:paraId="6F60BCC0"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ＢＥＭＳの新設に当たっての措置</w:t>
            </w:r>
          </w:p>
          <w:p w14:paraId="6D35FC98"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ＢＥＭＳを採用した</w:t>
            </w:r>
          </w:p>
          <w:p w14:paraId="4B285452"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ＢＥＭＳを採用していない</w:t>
            </w:r>
          </w:p>
        </w:tc>
      </w:tr>
      <w:tr w:rsidR="000D706A" w:rsidRPr="00C210F8" w14:paraId="77CE347E" w14:textId="77777777" w:rsidTr="00803D26">
        <w:trPr>
          <w:trHeight w:val="840"/>
        </w:trPr>
        <w:tc>
          <w:tcPr>
            <w:tcW w:w="1066" w:type="dxa"/>
            <w:vMerge w:val="restart"/>
            <w:hideMark/>
          </w:tcPr>
          <w:p w14:paraId="22F89F3B"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（５）ガスタービン、蒸気タービン、ガスエンジン等専ら発電のみに供される設備（発電専用設備）、コージェネレーション設備</w:t>
            </w:r>
          </w:p>
        </w:tc>
        <w:tc>
          <w:tcPr>
            <w:tcW w:w="2217" w:type="dxa"/>
            <w:hideMark/>
          </w:tcPr>
          <w:p w14:paraId="37016909"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発電専用設備、コージェネレーション設備の管理</w:t>
            </w:r>
          </w:p>
        </w:tc>
        <w:tc>
          <w:tcPr>
            <w:tcW w:w="2161" w:type="dxa"/>
            <w:hideMark/>
          </w:tcPr>
          <w:p w14:paraId="4C274680"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発電専用設備、コージェネレーション設備に関する計測及び記録</w:t>
            </w:r>
          </w:p>
        </w:tc>
        <w:tc>
          <w:tcPr>
            <w:tcW w:w="2161" w:type="dxa"/>
            <w:hideMark/>
          </w:tcPr>
          <w:p w14:paraId="19C87A3D"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発電専用設備、コージェネレーション設備の保守及び点検</w:t>
            </w:r>
          </w:p>
        </w:tc>
        <w:tc>
          <w:tcPr>
            <w:tcW w:w="2023" w:type="dxa"/>
            <w:hideMark/>
          </w:tcPr>
          <w:p w14:paraId="3B06328E"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発電専用設備、コージェネレーション設備の新設に当たっての措置</w:t>
            </w:r>
          </w:p>
        </w:tc>
      </w:tr>
      <w:tr w:rsidR="000D706A" w:rsidRPr="00C210F8" w14:paraId="43DF797E" w14:textId="77777777" w:rsidTr="00803D26">
        <w:trPr>
          <w:trHeight w:val="1991"/>
        </w:trPr>
        <w:tc>
          <w:tcPr>
            <w:tcW w:w="1066" w:type="dxa"/>
            <w:vMerge/>
            <w:hideMark/>
          </w:tcPr>
          <w:p w14:paraId="3CC0CDD8" w14:textId="77777777" w:rsidR="0041268B" w:rsidRPr="00C210F8" w:rsidRDefault="0041268B"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bottom w:val="dotted" w:sz="4" w:space="0" w:color="auto"/>
            </w:tcBorders>
            <w:hideMark/>
          </w:tcPr>
          <w:p w14:paraId="4BA5ABEA"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2DC0FEAF"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p>
          <w:p w14:paraId="5FF74EC6"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D95DB8C"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91446A0"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49E64DE1"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3467DD7"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256776C"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2A304DAA"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1A204E06"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645DF8CB"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041E81EE"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216B3671"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023" w:type="dxa"/>
            <w:vMerge w:val="restart"/>
            <w:hideMark/>
          </w:tcPr>
          <w:p w14:paraId="2914629F"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0E1831E0"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513E161F" w14:textId="77777777" w:rsidR="0041268B" w:rsidRPr="00C210F8" w:rsidRDefault="0041268B" w:rsidP="00E307F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55E3827F"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41216CF"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501C06B"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F3F8BB4"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6A6A5894" w14:textId="77777777" w:rsidTr="00803D26">
        <w:trPr>
          <w:trHeight w:val="1725"/>
        </w:trPr>
        <w:tc>
          <w:tcPr>
            <w:tcW w:w="1066" w:type="dxa"/>
            <w:vMerge/>
            <w:hideMark/>
          </w:tcPr>
          <w:p w14:paraId="6F44AF69" w14:textId="77777777" w:rsidR="0041268B" w:rsidRPr="00C210F8" w:rsidRDefault="0041268B"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top w:val="dotted" w:sz="4" w:space="0" w:color="auto"/>
            </w:tcBorders>
            <w:hideMark/>
          </w:tcPr>
          <w:p w14:paraId="390A4AC7"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5AE3830B"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5271329"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71707C1"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39913441"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128E83D9"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064D455"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73272B5"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25675B94" w14:textId="77777777" w:rsidR="0041268B" w:rsidRPr="00C210F8" w:rsidRDefault="0041268B"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09310C1E"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39AA9C16" w14:textId="77777777" w:rsidR="0041268B" w:rsidRPr="00C210F8" w:rsidRDefault="0041268B"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6132D2E1"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023" w:type="dxa"/>
            <w:vMerge/>
            <w:hideMark/>
          </w:tcPr>
          <w:p w14:paraId="75D0E83D" w14:textId="77777777" w:rsidR="0041268B" w:rsidRPr="00C210F8" w:rsidRDefault="0041268B" w:rsidP="00803D26">
            <w:pPr>
              <w:spacing w:line="40" w:lineRule="atLeast"/>
              <w:rPr>
                <w:rFonts w:asciiTheme="minorEastAsia" w:eastAsiaTheme="minorEastAsia" w:hAnsiTheme="minorEastAsia" w:cs="Times New Roman"/>
                <w:color w:val="auto"/>
                <w:sz w:val="16"/>
                <w:szCs w:val="16"/>
              </w:rPr>
            </w:pPr>
          </w:p>
        </w:tc>
      </w:tr>
      <w:tr w:rsidR="000D706A" w:rsidRPr="00C210F8" w14:paraId="7246573E" w14:textId="77777777" w:rsidTr="0054222E">
        <w:trPr>
          <w:trHeight w:val="555"/>
        </w:trPr>
        <w:tc>
          <w:tcPr>
            <w:tcW w:w="1066" w:type="dxa"/>
            <w:vMerge w:val="restart"/>
            <w:hideMark/>
          </w:tcPr>
          <w:p w14:paraId="0CD51FAD"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lastRenderedPageBreak/>
              <w:t>（６）事務用機器、民生用機器</w:t>
            </w:r>
          </w:p>
        </w:tc>
        <w:tc>
          <w:tcPr>
            <w:tcW w:w="2217" w:type="dxa"/>
            <w:hideMark/>
          </w:tcPr>
          <w:p w14:paraId="672CF7A0"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事務用機器の管理</w:t>
            </w:r>
          </w:p>
        </w:tc>
        <w:tc>
          <w:tcPr>
            <w:tcW w:w="2161" w:type="dxa"/>
            <w:vMerge w:val="restart"/>
            <w:hideMark/>
          </w:tcPr>
          <w:p w14:paraId="4324B5C7"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25E6869"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AD86B2C"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4B944788"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c>
          <w:tcPr>
            <w:tcW w:w="2161" w:type="dxa"/>
            <w:vMerge w:val="restart"/>
            <w:hideMark/>
          </w:tcPr>
          <w:p w14:paraId="1289105D"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F457F1A"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829CE95"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6E6DE35"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31E753F2"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28C49B4"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AF42940"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3DF5231"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596108C0"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c>
          <w:tcPr>
            <w:tcW w:w="2023" w:type="dxa"/>
            <w:hideMark/>
          </w:tcPr>
          <w:p w14:paraId="7A999DC4"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事務用機器、民生用機器の新設に当たっての措置</w:t>
            </w:r>
          </w:p>
        </w:tc>
      </w:tr>
      <w:tr w:rsidR="000D706A" w:rsidRPr="00C210F8" w14:paraId="37D0D92A" w14:textId="77777777" w:rsidTr="0054222E">
        <w:trPr>
          <w:trHeight w:val="1426"/>
        </w:trPr>
        <w:tc>
          <w:tcPr>
            <w:tcW w:w="1066" w:type="dxa"/>
            <w:vMerge/>
            <w:hideMark/>
          </w:tcPr>
          <w:p w14:paraId="0F8DED39" w14:textId="77777777" w:rsidR="00A43E8A"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bottom w:val="single" w:sz="4" w:space="0" w:color="auto"/>
            </w:tcBorders>
            <w:hideMark/>
          </w:tcPr>
          <w:p w14:paraId="52D25562"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6A227AD9"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7CFC666"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8FB22A8"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vMerge/>
            <w:hideMark/>
          </w:tcPr>
          <w:p w14:paraId="256D3437"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161" w:type="dxa"/>
            <w:vMerge/>
            <w:hideMark/>
          </w:tcPr>
          <w:p w14:paraId="6978E9C2"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023" w:type="dxa"/>
            <w:vMerge w:val="restart"/>
            <w:hideMark/>
          </w:tcPr>
          <w:p w14:paraId="5EACB820"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23209F1C"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3584B5D6"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3F40A337"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DC251F8"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2CF5A88"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3CF339CC" w14:textId="77777777" w:rsidTr="0054222E">
        <w:trPr>
          <w:trHeight w:val="1710"/>
        </w:trPr>
        <w:tc>
          <w:tcPr>
            <w:tcW w:w="1066" w:type="dxa"/>
            <w:vMerge/>
            <w:hideMark/>
          </w:tcPr>
          <w:p w14:paraId="6227FE37"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217" w:type="dxa"/>
            <w:tcBorders>
              <w:top w:val="dashSmallGap" w:sz="4" w:space="0" w:color="auto"/>
            </w:tcBorders>
            <w:hideMark/>
          </w:tcPr>
          <w:p w14:paraId="33507BA4" w14:textId="77777777" w:rsidR="00A43E8A" w:rsidRPr="00C210F8" w:rsidRDefault="00A43E8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31A41F7E"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058E13F" w14:textId="77777777" w:rsidR="00A43E8A" w:rsidRPr="00C210F8" w:rsidRDefault="00A43E8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6CC5D166"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vMerge/>
            <w:hideMark/>
          </w:tcPr>
          <w:p w14:paraId="7BFF3A00"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161" w:type="dxa"/>
            <w:vMerge/>
            <w:hideMark/>
          </w:tcPr>
          <w:p w14:paraId="09611BA6"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c>
          <w:tcPr>
            <w:tcW w:w="2023" w:type="dxa"/>
            <w:vMerge/>
            <w:hideMark/>
          </w:tcPr>
          <w:p w14:paraId="6D6E5657" w14:textId="77777777" w:rsidR="00A43E8A" w:rsidRPr="00C210F8" w:rsidRDefault="00A43E8A" w:rsidP="00803D26">
            <w:pPr>
              <w:spacing w:line="40" w:lineRule="atLeast"/>
              <w:rPr>
                <w:rFonts w:asciiTheme="minorEastAsia" w:eastAsiaTheme="minorEastAsia" w:hAnsiTheme="minorEastAsia" w:cs="Times New Roman"/>
                <w:color w:val="auto"/>
                <w:sz w:val="16"/>
                <w:szCs w:val="16"/>
              </w:rPr>
            </w:pPr>
          </w:p>
        </w:tc>
      </w:tr>
      <w:tr w:rsidR="000D706A" w:rsidRPr="00C210F8" w14:paraId="244FDE94" w14:textId="77777777" w:rsidTr="00803D26">
        <w:trPr>
          <w:trHeight w:val="570"/>
        </w:trPr>
        <w:tc>
          <w:tcPr>
            <w:tcW w:w="1066" w:type="dxa"/>
            <w:vMerge w:val="restart"/>
            <w:hideMark/>
          </w:tcPr>
          <w:p w14:paraId="59FD1A0E"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（７）業務用機器</w:t>
            </w:r>
          </w:p>
        </w:tc>
        <w:tc>
          <w:tcPr>
            <w:tcW w:w="2217" w:type="dxa"/>
            <w:hideMark/>
          </w:tcPr>
          <w:p w14:paraId="5DDD67D8"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業務用機器の管理</w:t>
            </w:r>
          </w:p>
        </w:tc>
        <w:tc>
          <w:tcPr>
            <w:tcW w:w="2161" w:type="dxa"/>
            <w:hideMark/>
          </w:tcPr>
          <w:p w14:paraId="11E5C4BB"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業務用機器に関する計測及び記録</w:t>
            </w:r>
          </w:p>
        </w:tc>
        <w:tc>
          <w:tcPr>
            <w:tcW w:w="2161" w:type="dxa"/>
            <w:hideMark/>
          </w:tcPr>
          <w:p w14:paraId="36B8E5B1"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業務用機器の保守及び点検</w:t>
            </w:r>
          </w:p>
        </w:tc>
        <w:tc>
          <w:tcPr>
            <w:tcW w:w="2023" w:type="dxa"/>
            <w:hideMark/>
          </w:tcPr>
          <w:p w14:paraId="6E509422" w14:textId="77777777" w:rsidR="006628BD" w:rsidRPr="00C210F8" w:rsidRDefault="006628BD"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業務用機器の新設に当たっての措置</w:t>
            </w:r>
          </w:p>
        </w:tc>
      </w:tr>
      <w:tr w:rsidR="000D706A" w:rsidRPr="00C210F8" w14:paraId="55EB2743" w14:textId="77777777" w:rsidTr="00803D26">
        <w:trPr>
          <w:trHeight w:val="1723"/>
        </w:trPr>
        <w:tc>
          <w:tcPr>
            <w:tcW w:w="1066" w:type="dxa"/>
            <w:vMerge/>
            <w:hideMark/>
          </w:tcPr>
          <w:p w14:paraId="271AA1EB"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bottom w:val="dotted" w:sz="4" w:space="0" w:color="auto"/>
            </w:tcBorders>
            <w:hideMark/>
          </w:tcPr>
          <w:p w14:paraId="43C27928"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16AEC3A2"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993D7FF"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7D229AD"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6495BC18"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5F5DD449"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DA5E01E"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F93B271"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61" w:type="dxa"/>
            <w:tcBorders>
              <w:bottom w:val="dotted" w:sz="4" w:space="0" w:color="auto"/>
            </w:tcBorders>
            <w:hideMark/>
          </w:tcPr>
          <w:p w14:paraId="70318731"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371C6374"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7202E55"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89E60E1"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023" w:type="dxa"/>
            <w:vMerge w:val="restart"/>
            <w:hideMark/>
          </w:tcPr>
          <w:p w14:paraId="3EF73DBA"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2E07E5EF"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000CC1BE"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0471472E"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8C46930"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203FD6B"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E1DD53F"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98A9E63"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6704B858" w14:textId="77777777" w:rsidTr="00803D26">
        <w:trPr>
          <w:trHeight w:val="1724"/>
        </w:trPr>
        <w:tc>
          <w:tcPr>
            <w:tcW w:w="1066" w:type="dxa"/>
            <w:vMerge/>
            <w:hideMark/>
          </w:tcPr>
          <w:p w14:paraId="394E1360"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p>
        </w:tc>
        <w:tc>
          <w:tcPr>
            <w:tcW w:w="2217" w:type="dxa"/>
            <w:tcBorders>
              <w:top w:val="dotted" w:sz="4" w:space="0" w:color="auto"/>
            </w:tcBorders>
            <w:hideMark/>
          </w:tcPr>
          <w:p w14:paraId="034A2225"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4E0C97DE"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42B02DB"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11968EC"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16DAE5A7"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66A8E8D2"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78F8A01F"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7523AB50"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61" w:type="dxa"/>
            <w:tcBorders>
              <w:top w:val="dotted" w:sz="4" w:space="0" w:color="auto"/>
            </w:tcBorders>
            <w:hideMark/>
          </w:tcPr>
          <w:p w14:paraId="7470052F" w14:textId="77777777" w:rsidR="00E307F1" w:rsidRPr="00C210F8" w:rsidRDefault="00E307F1"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0883D649"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44C06BE3" w14:textId="77777777" w:rsidR="00E307F1" w:rsidRPr="00C210F8" w:rsidRDefault="00E307F1"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4F7B43D"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023" w:type="dxa"/>
            <w:vMerge/>
            <w:hideMark/>
          </w:tcPr>
          <w:p w14:paraId="4DCA5AA8" w14:textId="77777777" w:rsidR="00E307F1" w:rsidRPr="00C210F8" w:rsidRDefault="00E307F1" w:rsidP="00803D26">
            <w:pPr>
              <w:spacing w:line="40" w:lineRule="atLeast"/>
              <w:rPr>
                <w:rFonts w:asciiTheme="minorEastAsia" w:eastAsiaTheme="minorEastAsia" w:hAnsiTheme="minorEastAsia" w:cs="Times New Roman"/>
                <w:color w:val="auto"/>
                <w:sz w:val="16"/>
                <w:szCs w:val="16"/>
              </w:rPr>
            </w:pPr>
          </w:p>
        </w:tc>
      </w:tr>
      <w:tr w:rsidR="000D706A" w:rsidRPr="00C210F8" w14:paraId="5EBEBE71" w14:textId="77777777" w:rsidTr="00803D26">
        <w:trPr>
          <w:trHeight w:val="655"/>
        </w:trPr>
        <w:tc>
          <w:tcPr>
            <w:tcW w:w="1066" w:type="dxa"/>
            <w:vMerge w:val="restart"/>
            <w:hideMark/>
          </w:tcPr>
          <w:p w14:paraId="3B20F597" w14:textId="77777777" w:rsidR="00ED1F4A" w:rsidRPr="00C210F8" w:rsidRDefault="00ED1F4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（８）賃借事業者に対するエネルギー使用量についての情報提供</w:t>
            </w:r>
          </w:p>
        </w:tc>
        <w:tc>
          <w:tcPr>
            <w:tcW w:w="6539" w:type="dxa"/>
            <w:gridSpan w:val="3"/>
            <w:tcBorders>
              <w:bottom w:val="nil"/>
              <w:right w:val="nil"/>
            </w:tcBorders>
            <w:hideMark/>
          </w:tcPr>
          <w:p w14:paraId="7A7A71BA" w14:textId="77777777" w:rsidR="00ED1F4A" w:rsidRPr="00C210F8" w:rsidRDefault="00ED1F4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 xml:space="preserve">情報提供している　</w:t>
            </w:r>
          </w:p>
          <w:p w14:paraId="4669DE89" w14:textId="77777777" w:rsidR="00ED1F4A" w:rsidRPr="00C210F8" w:rsidRDefault="00ED1F4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一部の賃借事業者に情報提供している</w:t>
            </w:r>
          </w:p>
        </w:tc>
        <w:tc>
          <w:tcPr>
            <w:tcW w:w="2023" w:type="dxa"/>
            <w:vMerge w:val="restart"/>
            <w:tcBorders>
              <w:left w:val="nil"/>
            </w:tcBorders>
            <w:hideMark/>
          </w:tcPr>
          <w:p w14:paraId="668B123F" w14:textId="77777777" w:rsidR="00ED1F4A" w:rsidRPr="00C210F8" w:rsidRDefault="00ED1F4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047EAFC" w14:textId="77777777" w:rsidR="00ED1F4A" w:rsidRPr="00C210F8" w:rsidRDefault="00ED1F4A" w:rsidP="00135311">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620E6ED5" w14:textId="77777777" w:rsidR="00ED1F4A" w:rsidRPr="00C210F8" w:rsidRDefault="00ED1F4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ED1F4A" w:rsidRPr="00C210F8" w14:paraId="41D74565" w14:textId="77777777" w:rsidTr="00803D26">
        <w:trPr>
          <w:trHeight w:val="420"/>
        </w:trPr>
        <w:tc>
          <w:tcPr>
            <w:tcW w:w="1066" w:type="dxa"/>
            <w:vMerge/>
            <w:hideMark/>
          </w:tcPr>
          <w:p w14:paraId="569CCDD7" w14:textId="77777777" w:rsidR="00ED1F4A" w:rsidRPr="00C210F8" w:rsidRDefault="00ED1F4A" w:rsidP="00803D26">
            <w:pPr>
              <w:wordWrap/>
              <w:adjustRightInd/>
              <w:spacing w:line="40" w:lineRule="atLeast"/>
              <w:rPr>
                <w:rFonts w:asciiTheme="minorEastAsia" w:eastAsiaTheme="minorEastAsia" w:hAnsiTheme="minorEastAsia" w:cs="Times New Roman"/>
                <w:color w:val="auto"/>
                <w:sz w:val="16"/>
                <w:szCs w:val="16"/>
              </w:rPr>
            </w:pPr>
          </w:p>
        </w:tc>
        <w:tc>
          <w:tcPr>
            <w:tcW w:w="6539" w:type="dxa"/>
            <w:gridSpan w:val="3"/>
            <w:tcBorders>
              <w:top w:val="nil"/>
              <w:right w:val="nil"/>
            </w:tcBorders>
            <w:hideMark/>
          </w:tcPr>
          <w:p w14:paraId="5891944F" w14:textId="77777777" w:rsidR="00ED1F4A" w:rsidRPr="00C210F8" w:rsidRDefault="00ED1F4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情報提供していない</w:t>
            </w:r>
          </w:p>
          <w:p w14:paraId="63F3876B" w14:textId="77777777" w:rsidR="00ED1F4A" w:rsidRPr="00C210F8" w:rsidRDefault="00ED1F4A" w:rsidP="00135311">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09F0338" w14:textId="77777777" w:rsidR="00ED1F4A" w:rsidRPr="00C210F8" w:rsidRDefault="00ED1F4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c>
          <w:tcPr>
            <w:tcW w:w="2023" w:type="dxa"/>
            <w:vMerge/>
            <w:tcBorders>
              <w:left w:val="nil"/>
            </w:tcBorders>
            <w:hideMark/>
          </w:tcPr>
          <w:p w14:paraId="3F4B2BAC" w14:textId="77777777" w:rsidR="00ED1F4A" w:rsidRPr="00C210F8" w:rsidRDefault="00ED1F4A" w:rsidP="00803D26">
            <w:pPr>
              <w:wordWrap/>
              <w:adjustRightInd/>
              <w:spacing w:line="40" w:lineRule="atLeast"/>
              <w:rPr>
                <w:rFonts w:asciiTheme="minorEastAsia" w:eastAsiaTheme="minorEastAsia" w:hAnsiTheme="minorEastAsia" w:cs="Times New Roman"/>
                <w:color w:val="auto"/>
                <w:sz w:val="16"/>
                <w:szCs w:val="16"/>
              </w:rPr>
            </w:pPr>
          </w:p>
        </w:tc>
      </w:tr>
    </w:tbl>
    <w:p w14:paraId="7A8DFA58" w14:textId="77777777" w:rsidR="00A04EDA" w:rsidRPr="00C210F8" w:rsidRDefault="00A04EDA">
      <w:pPr>
        <w:adjustRightInd/>
        <w:spacing w:line="366" w:lineRule="exact"/>
        <w:rPr>
          <w:rFonts w:asciiTheme="minorEastAsia" w:eastAsiaTheme="minorEastAsia" w:hAnsiTheme="minorEastAsia" w:cs="Times New Roman"/>
          <w:color w:val="auto"/>
          <w:sz w:val="16"/>
          <w:szCs w:val="16"/>
        </w:rPr>
      </w:pPr>
    </w:p>
    <w:p w14:paraId="33CA0D30"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6968B0CB"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70534B16"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4674880C"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7F941457"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6EDD4198"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392A44F4"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25A40B4D"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21524777"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6C8C6670" w14:textId="77777777" w:rsidR="00A43E8A" w:rsidRPr="00C210F8" w:rsidRDefault="00A43E8A">
      <w:pPr>
        <w:adjustRightInd/>
        <w:spacing w:line="366" w:lineRule="exact"/>
        <w:rPr>
          <w:rFonts w:asciiTheme="minorEastAsia" w:eastAsiaTheme="minorEastAsia" w:hAnsiTheme="minorEastAsia" w:cs="Times New Roman"/>
          <w:color w:val="auto"/>
          <w:sz w:val="16"/>
          <w:szCs w:val="16"/>
        </w:rPr>
      </w:pPr>
    </w:p>
    <w:p w14:paraId="6142B818" w14:textId="77777777" w:rsidR="0041268B" w:rsidRPr="00C210F8" w:rsidRDefault="0041268B">
      <w:pPr>
        <w:adjustRightInd/>
        <w:spacing w:line="366" w:lineRule="exact"/>
        <w:rPr>
          <w:rFonts w:asciiTheme="minorEastAsia" w:eastAsiaTheme="minorEastAsia" w:hAnsiTheme="minorEastAsia" w:cs="Times New Roman"/>
          <w:color w:val="auto"/>
          <w:sz w:val="16"/>
          <w:szCs w:val="16"/>
        </w:rPr>
      </w:pPr>
    </w:p>
    <w:tbl>
      <w:tblPr>
        <w:tblStyle w:val="a7"/>
        <w:tblW w:w="0" w:type="auto"/>
        <w:tblInd w:w="5" w:type="dxa"/>
        <w:tblLook w:val="04A0" w:firstRow="1" w:lastRow="0" w:firstColumn="1" w:lastColumn="0" w:noHBand="0" w:noVBand="1"/>
      </w:tblPr>
      <w:tblGrid>
        <w:gridCol w:w="1068"/>
        <w:gridCol w:w="2188"/>
        <w:gridCol w:w="2126"/>
        <w:gridCol w:w="2126"/>
        <w:gridCol w:w="2120"/>
      </w:tblGrid>
      <w:tr w:rsidR="000D706A" w:rsidRPr="00C210F8" w14:paraId="490598D4" w14:textId="77777777" w:rsidTr="00803D26">
        <w:trPr>
          <w:trHeight w:val="375"/>
        </w:trPr>
        <w:tc>
          <w:tcPr>
            <w:tcW w:w="9628" w:type="dxa"/>
            <w:gridSpan w:val="5"/>
            <w:tcBorders>
              <w:top w:val="nil"/>
              <w:left w:val="nil"/>
              <w:right w:val="nil"/>
            </w:tcBorders>
            <w:hideMark/>
          </w:tcPr>
          <w:p w14:paraId="579D4FA7" w14:textId="780EC36A" w:rsidR="001D035B" w:rsidRPr="00C210F8" w:rsidRDefault="001D035B" w:rsidP="00803D26">
            <w:pPr>
              <w:wordWrap/>
              <w:adjustRightInd/>
              <w:spacing w:line="40" w:lineRule="atLeast"/>
              <w:rPr>
                <w:rFonts w:asciiTheme="minorEastAsia" w:eastAsiaTheme="minorEastAsia" w:hAnsiTheme="minorEastAsia" w:cs="Times New Roman"/>
                <w:color w:val="auto"/>
                <w:sz w:val="18"/>
                <w:szCs w:val="18"/>
              </w:rPr>
            </w:pPr>
            <w:r w:rsidRPr="00C210F8">
              <w:rPr>
                <w:rFonts w:asciiTheme="minorEastAsia" w:eastAsiaTheme="minorEastAsia" w:hAnsiTheme="minorEastAsia" w:cs="Times New Roman" w:hint="eastAsia"/>
                <w:color w:val="auto"/>
                <w:sz w:val="18"/>
                <w:szCs w:val="18"/>
              </w:rPr>
              <w:lastRenderedPageBreak/>
              <w:t>②工場等（専ら事務所その他これに類する用途に供する工場等を除く</w:t>
            </w:r>
            <w:r w:rsidR="00307776">
              <w:rPr>
                <w:rFonts w:asciiTheme="minorEastAsia" w:eastAsiaTheme="minorEastAsia" w:hAnsiTheme="minorEastAsia" w:cs="Times New Roman" w:hint="eastAsia"/>
                <w:color w:val="auto"/>
                <w:sz w:val="18"/>
                <w:szCs w:val="18"/>
              </w:rPr>
              <w:t>。</w:t>
            </w:r>
            <w:r w:rsidRPr="00C210F8">
              <w:rPr>
                <w:rFonts w:asciiTheme="minorEastAsia" w:eastAsiaTheme="minorEastAsia" w:hAnsiTheme="minorEastAsia" w:cs="Times New Roman" w:hint="eastAsia"/>
                <w:color w:val="auto"/>
                <w:sz w:val="18"/>
                <w:szCs w:val="18"/>
              </w:rPr>
              <w:t>）における判断の基準の遵守状況</w:t>
            </w:r>
            <w:r w:rsidR="002748F6" w:rsidRPr="00C210F8">
              <w:rPr>
                <w:rFonts w:asciiTheme="minorEastAsia" w:eastAsiaTheme="minorEastAsia" w:hAnsiTheme="minorEastAsia" w:cs="Times New Roman" w:hint="eastAsia"/>
                <w:color w:val="auto"/>
                <w:sz w:val="18"/>
                <w:szCs w:val="18"/>
              </w:rPr>
              <w:t>（工場）</w:t>
            </w:r>
          </w:p>
        </w:tc>
      </w:tr>
      <w:tr w:rsidR="000D706A" w:rsidRPr="00C210F8" w14:paraId="778FAACF" w14:textId="77777777" w:rsidTr="00803D26">
        <w:trPr>
          <w:trHeight w:val="742"/>
        </w:trPr>
        <w:tc>
          <w:tcPr>
            <w:tcW w:w="1068" w:type="dxa"/>
            <w:hideMark/>
          </w:tcPr>
          <w:p w14:paraId="76C4CAB7"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対象項目</w:t>
            </w:r>
          </w:p>
          <w:p w14:paraId="76A1B62E" w14:textId="77777777" w:rsidR="00E307F1" w:rsidRPr="00C210F8" w:rsidRDefault="00E307F1"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〈設備〉</w:t>
            </w:r>
          </w:p>
        </w:tc>
        <w:tc>
          <w:tcPr>
            <w:tcW w:w="2188" w:type="dxa"/>
            <w:hideMark/>
          </w:tcPr>
          <w:p w14:paraId="34D6EB89"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運転の管理</w:t>
            </w:r>
          </w:p>
        </w:tc>
        <w:tc>
          <w:tcPr>
            <w:tcW w:w="2126" w:type="dxa"/>
            <w:hideMark/>
          </w:tcPr>
          <w:p w14:paraId="3416C51B"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w:t>
            </w:r>
          </w:p>
        </w:tc>
        <w:tc>
          <w:tcPr>
            <w:tcW w:w="2126" w:type="dxa"/>
            <w:hideMark/>
          </w:tcPr>
          <w:p w14:paraId="68946A95"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w:t>
            </w:r>
          </w:p>
        </w:tc>
        <w:tc>
          <w:tcPr>
            <w:tcW w:w="2120" w:type="dxa"/>
            <w:hideMark/>
          </w:tcPr>
          <w:p w14:paraId="20C9C4CD" w14:textId="77777777" w:rsidR="00E307F1" w:rsidRPr="00C210F8" w:rsidRDefault="00E307F1"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新設に当たっての措置</w:t>
            </w:r>
          </w:p>
        </w:tc>
      </w:tr>
      <w:tr w:rsidR="000D706A" w:rsidRPr="00C210F8" w14:paraId="0572A4B1" w14:textId="77777777" w:rsidTr="00803D26">
        <w:trPr>
          <w:trHeight w:val="630"/>
        </w:trPr>
        <w:tc>
          <w:tcPr>
            <w:tcW w:w="1068" w:type="dxa"/>
            <w:vMerge w:val="restart"/>
            <w:hideMark/>
          </w:tcPr>
          <w:p w14:paraId="5D98CC32"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（１）　燃料の燃焼の合理化</w:t>
            </w:r>
          </w:p>
        </w:tc>
        <w:tc>
          <w:tcPr>
            <w:tcW w:w="2188" w:type="dxa"/>
            <w:hideMark/>
          </w:tcPr>
          <w:p w14:paraId="49DE83E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燃料の燃焼の管理</w:t>
            </w:r>
          </w:p>
        </w:tc>
        <w:tc>
          <w:tcPr>
            <w:tcW w:w="2126" w:type="dxa"/>
            <w:hideMark/>
          </w:tcPr>
          <w:p w14:paraId="7876809D"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燃料の燃焼に関する計測及び記録</w:t>
            </w:r>
          </w:p>
        </w:tc>
        <w:tc>
          <w:tcPr>
            <w:tcW w:w="2126" w:type="dxa"/>
            <w:hideMark/>
          </w:tcPr>
          <w:p w14:paraId="75310F7A"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燃焼設備の保守及び点検</w:t>
            </w:r>
          </w:p>
        </w:tc>
        <w:tc>
          <w:tcPr>
            <w:tcW w:w="2120" w:type="dxa"/>
            <w:hideMark/>
          </w:tcPr>
          <w:p w14:paraId="762BB2AE"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燃焼設備の新設に当たっての措置</w:t>
            </w:r>
          </w:p>
        </w:tc>
      </w:tr>
      <w:tr w:rsidR="000D706A" w:rsidRPr="00C210F8" w14:paraId="0061A637" w14:textId="77777777" w:rsidTr="00803D26">
        <w:trPr>
          <w:trHeight w:val="1916"/>
        </w:trPr>
        <w:tc>
          <w:tcPr>
            <w:tcW w:w="1068" w:type="dxa"/>
            <w:vMerge/>
            <w:hideMark/>
          </w:tcPr>
          <w:p w14:paraId="1A24C7EF"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1016E70E"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59AAC5A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p w14:paraId="076D48A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0689C06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　未設定</w:t>
            </w:r>
          </w:p>
        </w:tc>
        <w:tc>
          <w:tcPr>
            <w:tcW w:w="2126" w:type="dxa"/>
            <w:tcBorders>
              <w:bottom w:val="dotted" w:sz="4" w:space="0" w:color="auto"/>
            </w:tcBorders>
            <w:hideMark/>
          </w:tcPr>
          <w:p w14:paraId="6DA6378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1CAD44A2"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3E2EC7C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一部設定済（ </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23B3F23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496013A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05DEC82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EB276B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2F81E4F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253982F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2A621027"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 xml:space="preserve">当該年度に設備を新設していない　</w:t>
            </w:r>
          </w:p>
          <w:p w14:paraId="0F127A84"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52F2E55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4B54BD6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CF2015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3B2B1F6F"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522F5E08" w14:textId="77777777" w:rsidTr="00803D26">
        <w:trPr>
          <w:trHeight w:val="1689"/>
        </w:trPr>
        <w:tc>
          <w:tcPr>
            <w:tcW w:w="1068" w:type="dxa"/>
            <w:vMerge/>
            <w:hideMark/>
          </w:tcPr>
          <w:p w14:paraId="3D324AFF"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4D73E943"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72C88248"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13B074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0932A34"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実施していない　</w:t>
            </w:r>
          </w:p>
        </w:tc>
        <w:tc>
          <w:tcPr>
            <w:tcW w:w="2126" w:type="dxa"/>
            <w:tcBorders>
              <w:top w:val="dotted" w:sz="4" w:space="0" w:color="auto"/>
            </w:tcBorders>
            <w:hideMark/>
          </w:tcPr>
          <w:p w14:paraId="48C6C69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0CBD3D1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2DD519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0F906E4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実施していない　</w:t>
            </w:r>
          </w:p>
        </w:tc>
        <w:tc>
          <w:tcPr>
            <w:tcW w:w="2126" w:type="dxa"/>
            <w:tcBorders>
              <w:top w:val="dotted" w:sz="4" w:space="0" w:color="auto"/>
            </w:tcBorders>
            <w:hideMark/>
          </w:tcPr>
          <w:p w14:paraId="32E30111"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49ACC54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4187E4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AB007B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実施していない　</w:t>
            </w:r>
          </w:p>
        </w:tc>
        <w:tc>
          <w:tcPr>
            <w:tcW w:w="2120" w:type="dxa"/>
            <w:vMerge/>
            <w:hideMark/>
          </w:tcPr>
          <w:p w14:paraId="0E2590C4"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29A7D846" w14:textId="77777777" w:rsidTr="00803D26">
        <w:trPr>
          <w:trHeight w:val="420"/>
        </w:trPr>
        <w:tc>
          <w:tcPr>
            <w:tcW w:w="9628" w:type="dxa"/>
            <w:gridSpan w:val="5"/>
            <w:hideMark/>
          </w:tcPr>
          <w:p w14:paraId="7E3746E6"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（２）　加熱及び冷却並びに伝熱の合理化</w:t>
            </w:r>
          </w:p>
        </w:tc>
      </w:tr>
      <w:tr w:rsidR="000D706A" w:rsidRPr="00C210F8" w14:paraId="5B7F3F4B" w14:textId="77777777" w:rsidTr="00803D26">
        <w:trPr>
          <w:trHeight w:val="630"/>
        </w:trPr>
        <w:tc>
          <w:tcPr>
            <w:tcW w:w="1068" w:type="dxa"/>
            <w:vMerge w:val="restart"/>
            <w:hideMark/>
          </w:tcPr>
          <w:p w14:paraId="2720AC8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（２－１）　加熱設備等</w:t>
            </w:r>
          </w:p>
        </w:tc>
        <w:tc>
          <w:tcPr>
            <w:tcW w:w="2188" w:type="dxa"/>
            <w:hideMark/>
          </w:tcPr>
          <w:p w14:paraId="2B8697BF"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加熱及び冷却並びに伝熱の管理</w:t>
            </w:r>
          </w:p>
        </w:tc>
        <w:tc>
          <w:tcPr>
            <w:tcW w:w="2126" w:type="dxa"/>
            <w:hideMark/>
          </w:tcPr>
          <w:p w14:paraId="65784DC8"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加熱等に関する計測及び記録</w:t>
            </w:r>
          </w:p>
        </w:tc>
        <w:tc>
          <w:tcPr>
            <w:tcW w:w="2126" w:type="dxa"/>
            <w:hideMark/>
          </w:tcPr>
          <w:p w14:paraId="534CD1DD"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加熱等を行う設備の保守及び点検</w:t>
            </w:r>
          </w:p>
        </w:tc>
        <w:tc>
          <w:tcPr>
            <w:tcW w:w="2120" w:type="dxa"/>
            <w:hideMark/>
          </w:tcPr>
          <w:p w14:paraId="451BEDD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加熱等を行う設備の新設に当たっての措置</w:t>
            </w:r>
          </w:p>
        </w:tc>
      </w:tr>
      <w:tr w:rsidR="000D706A" w:rsidRPr="00C210F8" w14:paraId="15C5D2E7" w14:textId="77777777" w:rsidTr="00803D26">
        <w:trPr>
          <w:trHeight w:val="1734"/>
        </w:trPr>
        <w:tc>
          <w:tcPr>
            <w:tcW w:w="1068" w:type="dxa"/>
            <w:vMerge/>
            <w:hideMark/>
          </w:tcPr>
          <w:p w14:paraId="3BAC0E51"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52AE0CBF"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7A2BD4A0"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p w14:paraId="7E88E4C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4BD7A6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540EF3E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5CB0B1BF"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019FE6C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E63F89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C4586F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62576E5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4F31242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B449B2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200D66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noWrap/>
            <w:hideMark/>
          </w:tcPr>
          <w:p w14:paraId="752CE4FB"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565975A8"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4103A458"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43C4968A"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67D00C6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33792802"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4A00A4F9"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4CB018F6" w14:textId="77777777" w:rsidTr="00803D26">
        <w:trPr>
          <w:trHeight w:val="1671"/>
        </w:trPr>
        <w:tc>
          <w:tcPr>
            <w:tcW w:w="1068" w:type="dxa"/>
            <w:vMerge/>
            <w:hideMark/>
          </w:tcPr>
          <w:p w14:paraId="6138B7B7"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57ECD27A"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33537AD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49C9938"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6AED0A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1B86C825"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1CB8FF7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02E6CA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00A068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6BA918B2"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512560F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205391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D6C405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7CEDDFD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508DB633" w14:textId="77777777" w:rsidTr="00803D26">
        <w:trPr>
          <w:trHeight w:val="840"/>
        </w:trPr>
        <w:tc>
          <w:tcPr>
            <w:tcW w:w="1068" w:type="dxa"/>
            <w:vMerge w:val="restart"/>
            <w:hideMark/>
          </w:tcPr>
          <w:p w14:paraId="1ABA6C8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（２－２）　空気調和設備、給湯設備</w:t>
            </w:r>
          </w:p>
        </w:tc>
        <w:tc>
          <w:tcPr>
            <w:tcW w:w="2188" w:type="dxa"/>
            <w:hideMark/>
          </w:tcPr>
          <w:p w14:paraId="7CE19A94"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空気調和設備、給湯設備の管理</w:t>
            </w:r>
          </w:p>
        </w:tc>
        <w:tc>
          <w:tcPr>
            <w:tcW w:w="2126" w:type="dxa"/>
            <w:hideMark/>
          </w:tcPr>
          <w:p w14:paraId="75F41A6C"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空気調和設備、給湯設備に関する計測及び記録</w:t>
            </w:r>
          </w:p>
        </w:tc>
        <w:tc>
          <w:tcPr>
            <w:tcW w:w="2126" w:type="dxa"/>
            <w:hideMark/>
          </w:tcPr>
          <w:p w14:paraId="30A68869"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空気調和設備、給湯設備の保守及び点検</w:t>
            </w:r>
          </w:p>
        </w:tc>
        <w:tc>
          <w:tcPr>
            <w:tcW w:w="2120" w:type="dxa"/>
            <w:hideMark/>
          </w:tcPr>
          <w:p w14:paraId="7FCC02A0"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空気調和設備、給湯設備の新設に当たっての措置</w:t>
            </w:r>
          </w:p>
        </w:tc>
      </w:tr>
      <w:tr w:rsidR="000D706A" w:rsidRPr="00C210F8" w14:paraId="5D5B9BC6" w14:textId="77777777" w:rsidTr="00803D26">
        <w:trPr>
          <w:trHeight w:val="1723"/>
        </w:trPr>
        <w:tc>
          <w:tcPr>
            <w:tcW w:w="1068" w:type="dxa"/>
            <w:vMerge/>
            <w:hideMark/>
          </w:tcPr>
          <w:p w14:paraId="6793A8F4"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26C57E1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0183365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1C75B8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80E1F6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50D8B3D0"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477039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04D06C5B"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AD985A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15E8F9B0"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25BF9A4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28D3D6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3F795C14"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2DCE45EE"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5D5D8D0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68F94ADE"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3EBA1F5C"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551D7C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FD0A2F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208F994"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6C985535" w14:textId="77777777" w:rsidTr="00803D26">
        <w:trPr>
          <w:trHeight w:val="1754"/>
        </w:trPr>
        <w:tc>
          <w:tcPr>
            <w:tcW w:w="1068" w:type="dxa"/>
            <w:vMerge/>
            <w:hideMark/>
          </w:tcPr>
          <w:p w14:paraId="1E73E242"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5EBBC3F5" w14:textId="77777777" w:rsidR="00481253" w:rsidRPr="00C210F8" w:rsidRDefault="00481253"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645980DE"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8B1AFF2" w14:textId="77777777" w:rsidR="00481253" w:rsidRPr="00C210F8" w:rsidRDefault="0048125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3B7B4F3" w14:textId="77777777" w:rsidR="00481253" w:rsidRPr="00C210F8" w:rsidRDefault="00481253"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29A5A68B" w14:textId="77777777" w:rsidR="00481253" w:rsidRPr="00C210F8" w:rsidRDefault="00481253"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52F2FB49"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4E9F02B9" w14:textId="77777777" w:rsidR="00481253" w:rsidRPr="00C210F8" w:rsidRDefault="0048125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45385FEE" w14:textId="77777777" w:rsidR="00481253" w:rsidRPr="00C210F8" w:rsidRDefault="00481253"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1EC4F672" w14:textId="77777777" w:rsidR="00481253" w:rsidRPr="00C210F8" w:rsidRDefault="00481253"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052F23BF"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7C7B0FEE" w14:textId="77777777" w:rsidR="00481253" w:rsidRPr="00C210F8" w:rsidRDefault="0048125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81F0A7C" w14:textId="77777777" w:rsidR="00481253" w:rsidRPr="00C210F8" w:rsidRDefault="00481253"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79E1F59C" w14:textId="77777777" w:rsidR="00481253" w:rsidRPr="00C210F8" w:rsidRDefault="00481253"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46551A33" w14:textId="77777777" w:rsidTr="00803D26">
        <w:trPr>
          <w:trHeight w:val="630"/>
        </w:trPr>
        <w:tc>
          <w:tcPr>
            <w:tcW w:w="1068" w:type="dxa"/>
            <w:vMerge w:val="restart"/>
            <w:hideMark/>
          </w:tcPr>
          <w:p w14:paraId="2B09D60E"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lastRenderedPageBreak/>
              <w:t>（３）　廃熱の回収利用</w:t>
            </w:r>
          </w:p>
        </w:tc>
        <w:tc>
          <w:tcPr>
            <w:tcW w:w="2188" w:type="dxa"/>
            <w:hideMark/>
          </w:tcPr>
          <w:p w14:paraId="33659E0B"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廃熱の回収利用の基準</w:t>
            </w:r>
          </w:p>
        </w:tc>
        <w:tc>
          <w:tcPr>
            <w:tcW w:w="2126" w:type="dxa"/>
            <w:hideMark/>
          </w:tcPr>
          <w:p w14:paraId="5C6CE65C"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廃熱に関する計測及び記録</w:t>
            </w:r>
          </w:p>
        </w:tc>
        <w:tc>
          <w:tcPr>
            <w:tcW w:w="2126" w:type="dxa"/>
            <w:hideMark/>
          </w:tcPr>
          <w:p w14:paraId="58CE3382"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廃熱回収設備の保守及び点検</w:t>
            </w:r>
          </w:p>
        </w:tc>
        <w:tc>
          <w:tcPr>
            <w:tcW w:w="2120" w:type="dxa"/>
            <w:hideMark/>
          </w:tcPr>
          <w:p w14:paraId="799AE52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廃熱回収設備の新設に当たっての措置</w:t>
            </w:r>
          </w:p>
        </w:tc>
      </w:tr>
      <w:tr w:rsidR="000D706A" w:rsidRPr="00C210F8" w14:paraId="0BBE76C9" w14:textId="77777777" w:rsidTr="00803D26">
        <w:trPr>
          <w:trHeight w:val="1683"/>
        </w:trPr>
        <w:tc>
          <w:tcPr>
            <w:tcW w:w="1068" w:type="dxa"/>
            <w:vMerge/>
            <w:hideMark/>
          </w:tcPr>
          <w:p w14:paraId="49DAF011"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6F38985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6939051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B861CB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307DFD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1022E24C"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550311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1077EAAB"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372552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3439610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184C3BA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3F998E5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0F7B36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39A9FE3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498A334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55DD67E2"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29E71B13"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20676C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6D087A9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9534D03"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39838586" w14:textId="77777777" w:rsidTr="00803D26">
        <w:trPr>
          <w:trHeight w:val="1693"/>
        </w:trPr>
        <w:tc>
          <w:tcPr>
            <w:tcW w:w="1068" w:type="dxa"/>
            <w:vMerge/>
            <w:hideMark/>
          </w:tcPr>
          <w:p w14:paraId="24DFB8E4"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35C4BB53"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57533758"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E7EFCCB"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58B4B8B5"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281EE41A"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442185F2"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51C803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416F75A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6C015FEE"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0BCA2C9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61E665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747FEC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6004F6F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56415E97" w14:textId="77777777" w:rsidTr="00803D26">
        <w:trPr>
          <w:trHeight w:val="240"/>
        </w:trPr>
        <w:tc>
          <w:tcPr>
            <w:tcW w:w="9628" w:type="dxa"/>
            <w:gridSpan w:val="5"/>
            <w:hideMark/>
          </w:tcPr>
          <w:p w14:paraId="05A64212"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（４）　熱の動力等への変換の合理化</w:t>
            </w:r>
          </w:p>
        </w:tc>
      </w:tr>
      <w:tr w:rsidR="000D706A" w:rsidRPr="00C210F8" w14:paraId="25C265B4" w14:textId="77777777" w:rsidTr="00803D26">
        <w:trPr>
          <w:trHeight w:val="630"/>
        </w:trPr>
        <w:tc>
          <w:tcPr>
            <w:tcW w:w="1068" w:type="dxa"/>
            <w:vMerge w:val="restart"/>
            <w:hideMark/>
          </w:tcPr>
          <w:p w14:paraId="24D6AD96"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（４－１）　発電専用設備</w:t>
            </w:r>
          </w:p>
        </w:tc>
        <w:tc>
          <w:tcPr>
            <w:tcW w:w="2188" w:type="dxa"/>
            <w:hideMark/>
          </w:tcPr>
          <w:p w14:paraId="5ACE0817"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発電専用設備の管理</w:t>
            </w:r>
          </w:p>
        </w:tc>
        <w:tc>
          <w:tcPr>
            <w:tcW w:w="2126" w:type="dxa"/>
            <w:hideMark/>
          </w:tcPr>
          <w:p w14:paraId="2D1947D4"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発電専用設備に関する計測及び記録</w:t>
            </w:r>
          </w:p>
        </w:tc>
        <w:tc>
          <w:tcPr>
            <w:tcW w:w="2126" w:type="dxa"/>
            <w:hideMark/>
          </w:tcPr>
          <w:p w14:paraId="3DE551F4"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発電専用設備の保守及び点検</w:t>
            </w:r>
          </w:p>
        </w:tc>
        <w:tc>
          <w:tcPr>
            <w:tcW w:w="2120" w:type="dxa"/>
            <w:hideMark/>
          </w:tcPr>
          <w:p w14:paraId="2185D17D"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発電専用設備の新設に当たっての措置</w:t>
            </w:r>
          </w:p>
        </w:tc>
      </w:tr>
      <w:tr w:rsidR="000D706A" w:rsidRPr="00C210F8" w14:paraId="03282157" w14:textId="77777777" w:rsidTr="00803D26">
        <w:trPr>
          <w:trHeight w:val="1704"/>
        </w:trPr>
        <w:tc>
          <w:tcPr>
            <w:tcW w:w="1068" w:type="dxa"/>
            <w:vMerge/>
            <w:hideMark/>
          </w:tcPr>
          <w:p w14:paraId="2DC47432"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64AA78C7"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7AE8699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p w14:paraId="4127DD5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3163F70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309856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7F4F14BB"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17DB4E1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3504B88"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A6E858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0D06A109"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525C80D4"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1C7257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FF47DD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318CDC34"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03E87FB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0978A4F7"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745D5984"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3C40093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FAEBBAD"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6D62D23B"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1725C09B" w14:textId="77777777" w:rsidTr="00803D26">
        <w:trPr>
          <w:trHeight w:val="1537"/>
        </w:trPr>
        <w:tc>
          <w:tcPr>
            <w:tcW w:w="1068" w:type="dxa"/>
            <w:vMerge/>
            <w:hideMark/>
          </w:tcPr>
          <w:p w14:paraId="3593BC7B"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7FB28529"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7EAB7BDD"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3BBC4CC"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579952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445C1192"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1B1AF96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74DF1625"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D6183F3"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110FDA85"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283EE09B"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0F3B6E4E"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7603719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7D28893C"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51C15135" w14:textId="77777777" w:rsidTr="00803D26">
        <w:trPr>
          <w:trHeight w:val="982"/>
        </w:trPr>
        <w:tc>
          <w:tcPr>
            <w:tcW w:w="1068" w:type="dxa"/>
            <w:vMerge w:val="restart"/>
            <w:hideMark/>
          </w:tcPr>
          <w:p w14:paraId="1E5AACE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（４－２）　コージェネレーション設備</w:t>
            </w:r>
          </w:p>
        </w:tc>
        <w:tc>
          <w:tcPr>
            <w:tcW w:w="2188" w:type="dxa"/>
            <w:hideMark/>
          </w:tcPr>
          <w:p w14:paraId="17A74B3F"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コージェネレーション設備の管理</w:t>
            </w:r>
          </w:p>
        </w:tc>
        <w:tc>
          <w:tcPr>
            <w:tcW w:w="2126" w:type="dxa"/>
            <w:hideMark/>
          </w:tcPr>
          <w:p w14:paraId="07FE6E02"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コージェネレーション設備に関する計測及び記録</w:t>
            </w:r>
          </w:p>
        </w:tc>
        <w:tc>
          <w:tcPr>
            <w:tcW w:w="2126" w:type="dxa"/>
            <w:hideMark/>
          </w:tcPr>
          <w:p w14:paraId="46CEE618"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コージェネレーション設備の保守及び点検</w:t>
            </w:r>
          </w:p>
        </w:tc>
        <w:tc>
          <w:tcPr>
            <w:tcW w:w="2120" w:type="dxa"/>
            <w:hideMark/>
          </w:tcPr>
          <w:p w14:paraId="0A5DF65F"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コージェネレーション設備の新設に当たっての措置</w:t>
            </w:r>
          </w:p>
        </w:tc>
      </w:tr>
      <w:tr w:rsidR="000D706A" w:rsidRPr="00C210F8" w14:paraId="447EE5CD" w14:textId="77777777" w:rsidTr="00803D26">
        <w:trPr>
          <w:trHeight w:val="1690"/>
        </w:trPr>
        <w:tc>
          <w:tcPr>
            <w:tcW w:w="1068" w:type="dxa"/>
            <w:vMerge/>
            <w:hideMark/>
          </w:tcPr>
          <w:p w14:paraId="00554F0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63C55AD1"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2539E244" w14:textId="77777777" w:rsidR="008C4CD2" w:rsidRPr="00C210F8" w:rsidRDefault="008C4CD2" w:rsidP="00803D26">
            <w:pPr>
              <w:wordWrap/>
              <w:adjustRightInd/>
              <w:spacing w:line="40" w:lineRule="atLeast"/>
              <w:rPr>
                <w:rFonts w:asciiTheme="minorEastAsia" w:eastAsiaTheme="minorEastAsia" w:hAnsiTheme="minorEastAsia" w:cs="Times New Roman"/>
                <w:color w:val="auto"/>
                <w:sz w:val="16"/>
                <w:szCs w:val="16"/>
              </w:rPr>
            </w:pPr>
          </w:p>
          <w:p w14:paraId="38AA008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CE2185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38CDE79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4E3AD8C9"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429B68B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F0C27B0"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05B7F8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013829CD"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62A84329"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6C2563B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170723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01DBCF68"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68B06746"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5276E5DC" w14:textId="77777777" w:rsidR="00394047" w:rsidRPr="00C210F8" w:rsidRDefault="00394047"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 xml:space="preserve">当該年度に設備を新設していない　</w:t>
            </w:r>
          </w:p>
          <w:p w14:paraId="365D1C50"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D13F86A"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22DBBB1"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5F86768D" w14:textId="77777777" w:rsidR="00394047" w:rsidRPr="00C210F8" w:rsidRDefault="00394047"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75DEB85C" w14:textId="77777777" w:rsidTr="00803D26">
        <w:trPr>
          <w:trHeight w:val="1699"/>
        </w:trPr>
        <w:tc>
          <w:tcPr>
            <w:tcW w:w="1068" w:type="dxa"/>
            <w:vMerge/>
            <w:hideMark/>
          </w:tcPr>
          <w:p w14:paraId="5342B680"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41601BD9"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1F193B63"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607F97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1AFB16EA"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2DAAD511"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0DBCC0A6"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D37611F"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70959A4E"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364D9D72"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5A9DE2AC" w14:textId="77777777" w:rsidR="00394047" w:rsidRPr="00C210F8" w:rsidRDefault="00394047"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760DCC8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0A6C5467"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78EEA28B" w14:textId="77777777" w:rsidR="00394047" w:rsidRPr="00C210F8" w:rsidRDefault="00394047" w:rsidP="00803D26">
            <w:pPr>
              <w:wordWrap/>
              <w:spacing w:line="40" w:lineRule="atLeast"/>
              <w:rPr>
                <w:rFonts w:asciiTheme="minorEastAsia" w:eastAsiaTheme="minorEastAsia" w:hAnsiTheme="minorEastAsia" w:cs="Times New Roman"/>
                <w:color w:val="auto"/>
                <w:sz w:val="16"/>
                <w:szCs w:val="16"/>
              </w:rPr>
            </w:pPr>
          </w:p>
        </w:tc>
      </w:tr>
    </w:tbl>
    <w:p w14:paraId="7C53AA03" w14:textId="77777777" w:rsidR="00A43E8A" w:rsidRPr="00C210F8" w:rsidRDefault="00A43E8A">
      <w:pPr>
        <w:rPr>
          <w:rFonts w:asciiTheme="minorEastAsia" w:eastAsiaTheme="minorEastAsia" w:hAnsiTheme="minorEastAsia"/>
          <w:color w:val="auto"/>
        </w:rPr>
      </w:pPr>
      <w:r w:rsidRPr="00C210F8">
        <w:rPr>
          <w:rFonts w:asciiTheme="minorEastAsia" w:eastAsiaTheme="minorEastAsia" w:hAnsiTheme="minorEastAsia"/>
          <w:color w:val="auto"/>
        </w:rPr>
        <w:br w:type="page"/>
      </w:r>
    </w:p>
    <w:tbl>
      <w:tblPr>
        <w:tblStyle w:val="a7"/>
        <w:tblW w:w="0" w:type="auto"/>
        <w:tblLook w:val="04A0" w:firstRow="1" w:lastRow="0" w:firstColumn="1" w:lastColumn="0" w:noHBand="0" w:noVBand="1"/>
      </w:tblPr>
      <w:tblGrid>
        <w:gridCol w:w="1068"/>
        <w:gridCol w:w="2188"/>
        <w:gridCol w:w="2126"/>
        <w:gridCol w:w="2126"/>
        <w:gridCol w:w="2120"/>
      </w:tblGrid>
      <w:tr w:rsidR="000D706A" w:rsidRPr="00C210F8" w14:paraId="2702C733" w14:textId="77777777" w:rsidTr="00803D26">
        <w:trPr>
          <w:trHeight w:val="240"/>
        </w:trPr>
        <w:tc>
          <w:tcPr>
            <w:tcW w:w="9628" w:type="dxa"/>
            <w:gridSpan w:val="5"/>
            <w:hideMark/>
          </w:tcPr>
          <w:p w14:paraId="30AE3A6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lastRenderedPageBreak/>
              <w:t>（５）　放射、伝導、抵抗等によるエネルギーの損失の防止</w:t>
            </w:r>
          </w:p>
        </w:tc>
      </w:tr>
      <w:tr w:rsidR="000D706A" w:rsidRPr="00C210F8" w14:paraId="2E6B607C" w14:textId="77777777" w:rsidTr="00803D26">
        <w:trPr>
          <w:trHeight w:val="615"/>
        </w:trPr>
        <w:tc>
          <w:tcPr>
            <w:tcW w:w="1068" w:type="dxa"/>
            <w:vMerge w:val="restart"/>
            <w:hideMark/>
          </w:tcPr>
          <w:p w14:paraId="30A0C43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（５－１）　放射、伝導等による熱の損失の防止</w:t>
            </w:r>
          </w:p>
        </w:tc>
        <w:tc>
          <w:tcPr>
            <w:tcW w:w="2188" w:type="dxa"/>
            <w:vMerge w:val="restart"/>
            <w:hideMark/>
          </w:tcPr>
          <w:p w14:paraId="229395BF"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c>
          <w:tcPr>
            <w:tcW w:w="2126" w:type="dxa"/>
            <w:hideMark/>
          </w:tcPr>
          <w:p w14:paraId="12E4833A"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熱の損失に関する計測及び記録</w:t>
            </w:r>
          </w:p>
        </w:tc>
        <w:tc>
          <w:tcPr>
            <w:tcW w:w="2126" w:type="dxa"/>
            <w:hideMark/>
          </w:tcPr>
          <w:p w14:paraId="638AFC7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熱利用設備の保守及び点検</w:t>
            </w:r>
          </w:p>
        </w:tc>
        <w:tc>
          <w:tcPr>
            <w:tcW w:w="2120" w:type="dxa"/>
            <w:hideMark/>
          </w:tcPr>
          <w:p w14:paraId="660379FA"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熱利用設備の新設に当たっての措置</w:t>
            </w:r>
          </w:p>
        </w:tc>
      </w:tr>
      <w:tr w:rsidR="000D706A" w:rsidRPr="00C210F8" w14:paraId="7989E753" w14:textId="77777777" w:rsidTr="00803D26">
        <w:trPr>
          <w:trHeight w:val="1695"/>
        </w:trPr>
        <w:tc>
          <w:tcPr>
            <w:tcW w:w="1068" w:type="dxa"/>
            <w:vMerge/>
            <w:hideMark/>
          </w:tcPr>
          <w:p w14:paraId="686147C4"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vMerge/>
            <w:hideMark/>
          </w:tcPr>
          <w:p w14:paraId="770B186B"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26" w:type="dxa"/>
            <w:tcBorders>
              <w:bottom w:val="dotted" w:sz="4" w:space="0" w:color="auto"/>
            </w:tcBorders>
            <w:hideMark/>
          </w:tcPr>
          <w:p w14:paraId="7FB4C87D"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557C5AEB"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1EB8DEC9"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354790B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1586E80A"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73808645"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4ABFF9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57883A4"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2B5F113B"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7924D893"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15957EEF"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2333504C"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29C334D"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3D68D396"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25DA43EE" w14:textId="77777777" w:rsidTr="00803D26">
        <w:trPr>
          <w:trHeight w:val="1715"/>
        </w:trPr>
        <w:tc>
          <w:tcPr>
            <w:tcW w:w="1068" w:type="dxa"/>
            <w:vMerge/>
            <w:hideMark/>
          </w:tcPr>
          <w:p w14:paraId="3A7C5716"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vMerge/>
            <w:hideMark/>
          </w:tcPr>
          <w:p w14:paraId="4F25AB40"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26" w:type="dxa"/>
            <w:tcBorders>
              <w:top w:val="dotted" w:sz="4" w:space="0" w:color="auto"/>
            </w:tcBorders>
            <w:hideMark/>
          </w:tcPr>
          <w:p w14:paraId="7327A24B"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528A149A"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6452D71"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76ED0530"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7DED0B07"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09CD10D8"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B0BE758"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2B6C947"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2954660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173D525F" w14:textId="77777777" w:rsidTr="00803D26">
        <w:trPr>
          <w:trHeight w:val="615"/>
        </w:trPr>
        <w:tc>
          <w:tcPr>
            <w:tcW w:w="1068" w:type="dxa"/>
            <w:vMerge w:val="restart"/>
            <w:hideMark/>
          </w:tcPr>
          <w:p w14:paraId="416CB5D6"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（５－２）　抵抗等による電気の損失の防止</w:t>
            </w:r>
          </w:p>
        </w:tc>
        <w:tc>
          <w:tcPr>
            <w:tcW w:w="2188" w:type="dxa"/>
            <w:hideMark/>
          </w:tcPr>
          <w:p w14:paraId="0288AB50"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受変電設備及び配電設備の管理</w:t>
            </w:r>
          </w:p>
        </w:tc>
        <w:tc>
          <w:tcPr>
            <w:tcW w:w="2126" w:type="dxa"/>
            <w:hideMark/>
          </w:tcPr>
          <w:p w14:paraId="5020C400"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受変電設備及び配電設備に関する計測及び記録</w:t>
            </w:r>
          </w:p>
        </w:tc>
        <w:tc>
          <w:tcPr>
            <w:tcW w:w="2126" w:type="dxa"/>
            <w:hideMark/>
          </w:tcPr>
          <w:p w14:paraId="140C06BA"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受変電設備及び配電設備の保守及び点検</w:t>
            </w:r>
          </w:p>
        </w:tc>
        <w:tc>
          <w:tcPr>
            <w:tcW w:w="2120" w:type="dxa"/>
            <w:hideMark/>
          </w:tcPr>
          <w:p w14:paraId="2C6AC61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受変電設備及び配電設備の新設に当たっての措置</w:t>
            </w:r>
          </w:p>
        </w:tc>
      </w:tr>
      <w:tr w:rsidR="000D706A" w:rsidRPr="00C210F8" w14:paraId="0F695734" w14:textId="77777777" w:rsidTr="00803D26">
        <w:trPr>
          <w:trHeight w:val="1609"/>
        </w:trPr>
        <w:tc>
          <w:tcPr>
            <w:tcW w:w="1068" w:type="dxa"/>
            <w:vMerge/>
            <w:hideMark/>
          </w:tcPr>
          <w:p w14:paraId="268DB1F9"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24F15E6C"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5AC01B37"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p>
          <w:p w14:paraId="16E0FFD9"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0C3ECC4"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75EF93E"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618C716D"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63E83B6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F3B282B"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7B80E657"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1B1186F4"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0A72EF1F"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764C3FBE"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63640CD"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4A60DE26"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0137444E"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40441869"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 xml:space="preserve">当該年度に設備を新設していない　</w:t>
            </w:r>
          </w:p>
        </w:tc>
      </w:tr>
      <w:tr w:rsidR="000D706A" w:rsidRPr="00C210F8" w14:paraId="65D6110E" w14:textId="77777777" w:rsidTr="00803D26">
        <w:trPr>
          <w:trHeight w:val="1703"/>
        </w:trPr>
        <w:tc>
          <w:tcPr>
            <w:tcW w:w="1068" w:type="dxa"/>
            <w:vMerge/>
            <w:hideMark/>
          </w:tcPr>
          <w:p w14:paraId="574329C6"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46A6807F"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7C9C73BB"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1910C6D8"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3A9145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787D9568"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04D9AE25"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2DFA828E"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7E6F5581"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1030207D" w14:textId="77777777" w:rsidR="00BE60D3" w:rsidRPr="00C210F8" w:rsidRDefault="00BE60D3"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215B212C"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40144C95"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65CAC16D" w14:textId="77777777" w:rsidR="00A04EDA" w:rsidRPr="00C210F8" w:rsidRDefault="00BE60D3"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2E6B4F83" w14:textId="77777777" w:rsidR="00BE60D3" w:rsidRPr="00C210F8" w:rsidRDefault="00BE60D3" w:rsidP="00803D26">
            <w:pPr>
              <w:wordWrap/>
              <w:spacing w:line="40" w:lineRule="atLeast"/>
              <w:rPr>
                <w:rFonts w:asciiTheme="minorEastAsia" w:eastAsiaTheme="minorEastAsia" w:hAnsiTheme="minorEastAsia" w:cs="Times New Roman"/>
                <w:color w:val="auto"/>
                <w:sz w:val="16"/>
                <w:szCs w:val="16"/>
              </w:rPr>
            </w:pPr>
          </w:p>
        </w:tc>
      </w:tr>
      <w:tr w:rsidR="000D706A" w:rsidRPr="00C210F8" w14:paraId="5986121A" w14:textId="77777777" w:rsidTr="00803D26">
        <w:trPr>
          <w:trHeight w:val="240"/>
        </w:trPr>
        <w:tc>
          <w:tcPr>
            <w:tcW w:w="9628" w:type="dxa"/>
            <w:gridSpan w:val="5"/>
            <w:hideMark/>
          </w:tcPr>
          <w:p w14:paraId="60593654"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（６）　電気の動力、熱等への変換の合理化</w:t>
            </w:r>
          </w:p>
        </w:tc>
      </w:tr>
      <w:tr w:rsidR="000D706A" w:rsidRPr="00C210F8" w14:paraId="58E8E6DB" w14:textId="77777777" w:rsidTr="00803D26">
        <w:trPr>
          <w:trHeight w:val="1124"/>
        </w:trPr>
        <w:tc>
          <w:tcPr>
            <w:tcW w:w="1068" w:type="dxa"/>
            <w:vMerge w:val="restart"/>
            <w:hideMark/>
          </w:tcPr>
          <w:p w14:paraId="07714445"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（６－１）　電動力応用設備、電気加熱設備等</w:t>
            </w:r>
          </w:p>
        </w:tc>
        <w:tc>
          <w:tcPr>
            <w:tcW w:w="2188" w:type="dxa"/>
            <w:hideMark/>
          </w:tcPr>
          <w:p w14:paraId="1F54AFDC"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電動力応用設備、電気加熱設備等の管理</w:t>
            </w:r>
          </w:p>
        </w:tc>
        <w:tc>
          <w:tcPr>
            <w:tcW w:w="2126" w:type="dxa"/>
            <w:hideMark/>
          </w:tcPr>
          <w:p w14:paraId="0EEB4585"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電動力応用設備、電気加熱設備等に関する計測及び記録</w:t>
            </w:r>
          </w:p>
        </w:tc>
        <w:tc>
          <w:tcPr>
            <w:tcW w:w="2126" w:type="dxa"/>
            <w:hideMark/>
          </w:tcPr>
          <w:p w14:paraId="72D6B470"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電動力応用設備、電気加熱設備等の保守及び点検</w:t>
            </w:r>
          </w:p>
        </w:tc>
        <w:tc>
          <w:tcPr>
            <w:tcW w:w="2120" w:type="dxa"/>
            <w:hideMark/>
          </w:tcPr>
          <w:p w14:paraId="31D5249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電動力応用設備の新設に当たっての措置</w:t>
            </w:r>
          </w:p>
        </w:tc>
      </w:tr>
      <w:tr w:rsidR="000D706A" w:rsidRPr="00C210F8" w14:paraId="2C949E59" w14:textId="77777777" w:rsidTr="00803D26">
        <w:trPr>
          <w:trHeight w:val="1625"/>
        </w:trPr>
        <w:tc>
          <w:tcPr>
            <w:tcW w:w="1068" w:type="dxa"/>
            <w:vMerge/>
            <w:hideMark/>
          </w:tcPr>
          <w:p w14:paraId="79ED3606"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1C3E758C"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23304EF5" w14:textId="77777777" w:rsidR="00481253" w:rsidRPr="00C210F8" w:rsidRDefault="00481253" w:rsidP="00803D26">
            <w:pPr>
              <w:wordWrap/>
              <w:adjustRightInd/>
              <w:spacing w:line="40" w:lineRule="atLeast"/>
              <w:rPr>
                <w:rFonts w:asciiTheme="minorEastAsia" w:eastAsiaTheme="minorEastAsia" w:hAnsiTheme="minorEastAsia" w:cs="Times New Roman"/>
                <w:color w:val="auto"/>
                <w:sz w:val="16"/>
                <w:szCs w:val="16"/>
              </w:rPr>
            </w:pPr>
          </w:p>
          <w:p w14:paraId="0F51D158"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50D8C342"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26C78DD9"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509993A0"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2EC13A24"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45E048D3"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4856A703"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3F51E832"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4445924B"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3C0A0FB4"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690938AA"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21CFCE84"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3C3261FD"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73E5FE0D" w14:textId="77777777" w:rsidR="00A04EDA" w:rsidRPr="00C210F8" w:rsidRDefault="00A04EDA"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59501C14"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151FFB5"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71CBB7CA"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F56B619" w14:textId="77777777" w:rsidR="00A04EDA" w:rsidRPr="00C210F8" w:rsidRDefault="00A04ED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0D706A" w:rsidRPr="00C210F8" w14:paraId="34F160BE" w14:textId="77777777" w:rsidTr="00481253">
        <w:trPr>
          <w:trHeight w:val="1705"/>
        </w:trPr>
        <w:tc>
          <w:tcPr>
            <w:tcW w:w="1068" w:type="dxa"/>
            <w:vMerge/>
            <w:hideMark/>
          </w:tcPr>
          <w:p w14:paraId="5C8B77D3"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6D80BC08"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7EBA6BB3"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0C2A857"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56C0E440"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41015280"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6AC6DDE0"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A3AD15C"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6D7EA158"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2E008E87"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666897B3"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559092E1"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265FAE50"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3FAEEE1B"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p>
        </w:tc>
      </w:tr>
    </w:tbl>
    <w:p w14:paraId="2B19382F" w14:textId="77777777" w:rsidR="00A43E8A" w:rsidRPr="00C210F8" w:rsidRDefault="00A43E8A">
      <w:pPr>
        <w:rPr>
          <w:rFonts w:asciiTheme="minorEastAsia" w:eastAsiaTheme="minorEastAsia" w:hAnsiTheme="minorEastAsia"/>
          <w:color w:val="auto"/>
        </w:rPr>
      </w:pPr>
      <w:r w:rsidRPr="00C210F8">
        <w:rPr>
          <w:rFonts w:asciiTheme="minorEastAsia" w:eastAsiaTheme="minorEastAsia" w:hAnsiTheme="minorEastAsia"/>
          <w:color w:val="auto"/>
        </w:rPr>
        <w:br w:type="page"/>
      </w:r>
    </w:p>
    <w:tbl>
      <w:tblPr>
        <w:tblStyle w:val="a7"/>
        <w:tblW w:w="0" w:type="auto"/>
        <w:tblLook w:val="04A0" w:firstRow="1" w:lastRow="0" w:firstColumn="1" w:lastColumn="0" w:noHBand="0" w:noVBand="1"/>
      </w:tblPr>
      <w:tblGrid>
        <w:gridCol w:w="1068"/>
        <w:gridCol w:w="2188"/>
        <w:gridCol w:w="2126"/>
        <w:gridCol w:w="2126"/>
        <w:gridCol w:w="2120"/>
      </w:tblGrid>
      <w:tr w:rsidR="000D706A" w:rsidRPr="00C210F8" w14:paraId="2567590D" w14:textId="77777777" w:rsidTr="00803D26">
        <w:trPr>
          <w:trHeight w:val="840"/>
        </w:trPr>
        <w:tc>
          <w:tcPr>
            <w:tcW w:w="1068" w:type="dxa"/>
            <w:vMerge w:val="restart"/>
            <w:hideMark/>
          </w:tcPr>
          <w:p w14:paraId="018D30C7" w14:textId="77777777" w:rsidR="001D035B" w:rsidRPr="00C210F8" w:rsidRDefault="00A43E8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lastRenderedPageBreak/>
              <w:t>（６－２）　照明設備、昇降機、事務用機器、民生用機器</w:t>
            </w:r>
          </w:p>
        </w:tc>
        <w:tc>
          <w:tcPr>
            <w:tcW w:w="2188" w:type="dxa"/>
            <w:hideMark/>
          </w:tcPr>
          <w:p w14:paraId="209503A2"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照明設備、昇降機、事務用機器の管理</w:t>
            </w:r>
          </w:p>
        </w:tc>
        <w:tc>
          <w:tcPr>
            <w:tcW w:w="2126" w:type="dxa"/>
            <w:hideMark/>
          </w:tcPr>
          <w:p w14:paraId="0FB92051"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照明設備に関する計測及び記録</w:t>
            </w:r>
          </w:p>
        </w:tc>
        <w:tc>
          <w:tcPr>
            <w:tcW w:w="2126" w:type="dxa"/>
            <w:hideMark/>
          </w:tcPr>
          <w:p w14:paraId="4C1986D3"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照明設備、昇降機、事務用機器の保守及び点検</w:t>
            </w:r>
          </w:p>
        </w:tc>
        <w:tc>
          <w:tcPr>
            <w:tcW w:w="2120" w:type="dxa"/>
            <w:hideMark/>
          </w:tcPr>
          <w:p w14:paraId="0A56221D" w14:textId="77777777" w:rsidR="001D035B" w:rsidRPr="00C210F8" w:rsidRDefault="001D035B"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照明設備、昇降機、事務用機器、民生用機器の新設に当たっての措置</w:t>
            </w:r>
          </w:p>
        </w:tc>
      </w:tr>
      <w:tr w:rsidR="000D706A" w:rsidRPr="00C210F8" w14:paraId="04E8D957" w14:textId="77777777" w:rsidTr="00803D26">
        <w:trPr>
          <w:trHeight w:val="1677"/>
        </w:trPr>
        <w:tc>
          <w:tcPr>
            <w:tcW w:w="1068" w:type="dxa"/>
            <w:vMerge/>
            <w:hideMark/>
          </w:tcPr>
          <w:p w14:paraId="08D00924"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bottom w:val="dotted" w:sz="4" w:space="0" w:color="auto"/>
            </w:tcBorders>
            <w:hideMark/>
          </w:tcPr>
          <w:p w14:paraId="2FFB4D25"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管理標準の設定の状況</w:t>
            </w:r>
          </w:p>
          <w:p w14:paraId="56CB5E94"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p>
          <w:p w14:paraId="52F8414F"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18EE62F8"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0C5793D2"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16CE9CF5"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計測及び記録に関する管理標準の設定の状況</w:t>
            </w:r>
          </w:p>
          <w:p w14:paraId="0F68294A"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2A04BDE5"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12F5D502"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6" w:type="dxa"/>
            <w:tcBorders>
              <w:bottom w:val="dotted" w:sz="4" w:space="0" w:color="auto"/>
            </w:tcBorders>
            <w:hideMark/>
          </w:tcPr>
          <w:p w14:paraId="7BF966E5"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保守及び点検に関する管理標準の設定の状況</w:t>
            </w:r>
          </w:p>
          <w:p w14:paraId="29ED4FBC"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設定済</w:t>
            </w:r>
          </w:p>
          <w:p w14:paraId="1018B28C"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一部設定済（　％）</w:t>
            </w:r>
          </w:p>
          <w:p w14:paraId="1E8650C5"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未設定</w:t>
            </w:r>
          </w:p>
        </w:tc>
        <w:tc>
          <w:tcPr>
            <w:tcW w:w="2120" w:type="dxa"/>
            <w:vMerge w:val="restart"/>
            <w:hideMark/>
          </w:tcPr>
          <w:p w14:paraId="21D559FA"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新設の際、判断基準どおり措置した</w:t>
            </w:r>
          </w:p>
          <w:p w14:paraId="10E99F72"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新設の際、判断基準どおり措置していない</w:t>
            </w:r>
          </w:p>
          <w:p w14:paraId="6D9680CC" w14:textId="77777777" w:rsidR="00A04EDA" w:rsidRPr="00C210F8" w:rsidRDefault="00A04EDA" w:rsidP="00A04EDA">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w:t>
            </w:r>
            <w:r w:rsidRPr="00C210F8">
              <w:rPr>
                <w:rFonts w:asciiTheme="minorEastAsia" w:eastAsiaTheme="minorEastAsia" w:hAnsiTheme="minorEastAsia" w:cs="Times New Roman"/>
                <w:color w:val="auto"/>
                <w:sz w:val="16"/>
                <w:szCs w:val="16"/>
              </w:rPr>
              <w:t xml:space="preserve">  </w:t>
            </w:r>
            <w:r w:rsidRPr="00C210F8">
              <w:rPr>
                <w:rFonts w:asciiTheme="minorEastAsia" w:eastAsiaTheme="minorEastAsia" w:hAnsiTheme="minorEastAsia" w:cs="Times New Roman" w:hint="eastAsia"/>
                <w:color w:val="auto"/>
                <w:sz w:val="16"/>
                <w:szCs w:val="16"/>
              </w:rPr>
              <w:t>当該年度に設備を新設していない</w:t>
            </w:r>
          </w:p>
          <w:p w14:paraId="41D80EA4"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18B67F39"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2C3B78C9"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p w14:paraId="00959103" w14:textId="77777777" w:rsidR="00A04EDA" w:rsidRPr="00C210F8" w:rsidRDefault="00A04ED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xml:space="preserve">　</w:t>
            </w:r>
          </w:p>
        </w:tc>
      </w:tr>
      <w:tr w:rsidR="00A04EDA" w:rsidRPr="00C210F8" w14:paraId="129533BE" w14:textId="77777777" w:rsidTr="00481253">
        <w:trPr>
          <w:trHeight w:val="1764"/>
        </w:trPr>
        <w:tc>
          <w:tcPr>
            <w:tcW w:w="1068" w:type="dxa"/>
            <w:vMerge/>
            <w:hideMark/>
          </w:tcPr>
          <w:p w14:paraId="73E68963"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p>
        </w:tc>
        <w:tc>
          <w:tcPr>
            <w:tcW w:w="2188" w:type="dxa"/>
            <w:tcBorders>
              <w:top w:val="dotted" w:sz="4" w:space="0" w:color="auto"/>
            </w:tcBorders>
            <w:hideMark/>
          </w:tcPr>
          <w:p w14:paraId="6E319BCC" w14:textId="77777777" w:rsidR="00A04EDA" w:rsidRPr="00C210F8" w:rsidRDefault="00A04EDA"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管理標準に定めている管理の状況</w:t>
            </w:r>
          </w:p>
          <w:p w14:paraId="0032D33B"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38DE2420"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D1CA11D" w14:textId="77777777" w:rsidR="00A04EDA" w:rsidRPr="00C210F8" w:rsidRDefault="00A04ED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0E5DB453" w14:textId="77777777" w:rsidR="00A04EDA" w:rsidRPr="00C210F8" w:rsidRDefault="00A04EDA"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管理標準に定めている計測及び記録の実施状況</w:t>
            </w:r>
          </w:p>
          <w:p w14:paraId="3BDB7F03"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EA46C08"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34D155DC" w14:textId="77777777" w:rsidR="00A04EDA" w:rsidRPr="00C210F8" w:rsidRDefault="00A04ED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6" w:type="dxa"/>
            <w:tcBorders>
              <w:top w:val="dotted" w:sz="4" w:space="0" w:color="auto"/>
            </w:tcBorders>
            <w:hideMark/>
          </w:tcPr>
          <w:p w14:paraId="5DD7A293" w14:textId="77777777" w:rsidR="00A04EDA" w:rsidRPr="00C210F8" w:rsidRDefault="00A04EDA" w:rsidP="00A04EDA">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管理標準に定めている保守及び点検の実施状況</w:t>
            </w:r>
          </w:p>
          <w:p w14:paraId="3484D072" w14:textId="77777777" w:rsidR="00A04EDA" w:rsidRPr="00C210F8" w:rsidRDefault="00A04EDA" w:rsidP="00803D26">
            <w:pPr>
              <w:wordWrap/>
              <w:adjustRightInd/>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実施している</w:t>
            </w:r>
          </w:p>
          <w:p w14:paraId="663D8698"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一部実施している</w:t>
            </w:r>
          </w:p>
          <w:p w14:paraId="6161659C" w14:textId="77777777" w:rsidR="00A04EDA" w:rsidRPr="00C210F8" w:rsidRDefault="00A04EDA" w:rsidP="00803D26">
            <w:pPr>
              <w:spacing w:line="40" w:lineRule="atLeast"/>
              <w:rPr>
                <w:rFonts w:asciiTheme="minorEastAsia" w:eastAsiaTheme="minorEastAsia" w:hAnsiTheme="minorEastAsia" w:cs="Times New Roman"/>
                <w:color w:val="auto"/>
                <w:sz w:val="16"/>
                <w:szCs w:val="16"/>
              </w:rPr>
            </w:pPr>
            <w:r w:rsidRPr="00C210F8">
              <w:rPr>
                <w:rFonts w:asciiTheme="minorEastAsia" w:eastAsiaTheme="minorEastAsia" w:hAnsiTheme="minorEastAsia" w:cs="Times New Roman" w:hint="eastAsia"/>
                <w:color w:val="auto"/>
                <w:sz w:val="16"/>
                <w:szCs w:val="16"/>
              </w:rPr>
              <w:t>□　実施していない</w:t>
            </w:r>
          </w:p>
        </w:tc>
        <w:tc>
          <w:tcPr>
            <w:tcW w:w="2120" w:type="dxa"/>
            <w:vMerge/>
            <w:hideMark/>
          </w:tcPr>
          <w:p w14:paraId="7083FD31" w14:textId="77777777" w:rsidR="00A04EDA" w:rsidRPr="00C210F8" w:rsidRDefault="00A04EDA" w:rsidP="00803D26">
            <w:pPr>
              <w:wordWrap/>
              <w:spacing w:line="40" w:lineRule="atLeast"/>
              <w:rPr>
                <w:rFonts w:asciiTheme="minorEastAsia" w:eastAsiaTheme="minorEastAsia" w:hAnsiTheme="minorEastAsia" w:cs="Times New Roman"/>
                <w:color w:val="auto"/>
                <w:sz w:val="16"/>
                <w:szCs w:val="16"/>
              </w:rPr>
            </w:pPr>
          </w:p>
        </w:tc>
      </w:tr>
    </w:tbl>
    <w:p w14:paraId="00EECC14" w14:textId="77777777" w:rsidR="00353B3E" w:rsidRDefault="00353B3E">
      <w:pPr>
        <w:widowControl/>
        <w:suppressAutoHyphens w:val="0"/>
        <w:wordWrap/>
        <w:adjustRightInd/>
        <w:textAlignment w:val="auto"/>
        <w:rPr>
          <w:rFonts w:asciiTheme="minorEastAsia" w:eastAsiaTheme="minorEastAsia" w:hAnsiTheme="minorEastAsia" w:cs="Times New Roman"/>
          <w:color w:val="auto"/>
          <w:sz w:val="18"/>
          <w:szCs w:val="18"/>
        </w:rPr>
      </w:pPr>
    </w:p>
    <w:p w14:paraId="1B7B96EC" w14:textId="572B3F2D" w:rsidR="00C336E2" w:rsidRDefault="007C0DEF">
      <w:pPr>
        <w:adjustRightInd/>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Ⅴ</w:t>
      </w:r>
      <w:r w:rsidR="00C336E2">
        <w:rPr>
          <w:rFonts w:asciiTheme="minorEastAsia" w:eastAsiaTheme="minorEastAsia" w:hAnsiTheme="minorEastAsia" w:hint="eastAsia"/>
          <w:color w:val="auto"/>
          <w:sz w:val="18"/>
          <w:szCs w:val="18"/>
        </w:rPr>
        <w:t>.その他　（事業者全体を通じて記載して頂くこと）</w:t>
      </w:r>
    </w:p>
    <w:p w14:paraId="03598B13" w14:textId="00AD82B2" w:rsidR="00BD6D9B" w:rsidRDefault="00BD6D9B">
      <w:pPr>
        <w:adjustRightInd/>
        <w:rPr>
          <w:rFonts w:asciiTheme="minorEastAsia" w:eastAsiaTheme="minorEastAsia" w:hAnsiTheme="minorEastAsia"/>
          <w:color w:val="auto"/>
          <w:sz w:val="18"/>
          <w:szCs w:val="18"/>
        </w:rPr>
      </w:pPr>
      <w:r w:rsidRPr="00E06218">
        <w:rPr>
          <w:rFonts w:asciiTheme="minorEastAsia" w:eastAsiaTheme="minorEastAsia" w:hAnsiTheme="minorEastAsia" w:hint="eastAsia"/>
          <w:color w:val="auto"/>
          <w:sz w:val="18"/>
          <w:szCs w:val="18"/>
        </w:rPr>
        <w:t xml:space="preserve">　１．</w:t>
      </w:r>
      <w:r w:rsidR="000C7451" w:rsidRPr="000C7451">
        <w:rPr>
          <w:rFonts w:asciiTheme="minorEastAsia" w:eastAsiaTheme="minorEastAsia" w:hAnsiTheme="minorEastAsia" w:hint="eastAsia"/>
          <w:color w:val="auto"/>
          <w:sz w:val="18"/>
          <w:szCs w:val="18"/>
        </w:rPr>
        <w:t>法令違反、公害及び事故の発生状況</w:t>
      </w:r>
    </w:p>
    <w:p w14:paraId="70DC10AF" w14:textId="385E254C" w:rsidR="000C7451" w:rsidRPr="00E06218" w:rsidRDefault="000C7451" w:rsidP="000C7451">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 xml:space="preserve">　　　</w:t>
      </w:r>
      <w:r w:rsidRPr="00E06218">
        <w:rPr>
          <w:rFonts w:asciiTheme="minorEastAsia" w:eastAsiaTheme="minorEastAsia" w:hAnsiTheme="minorEastAsia"/>
          <w:color w:val="auto"/>
          <w:sz w:val="18"/>
          <w:szCs w:val="18"/>
        </w:rPr>
        <w:t xml:space="preserve">(1) </w:t>
      </w:r>
      <w:r>
        <w:rPr>
          <w:rFonts w:asciiTheme="minorEastAsia" w:eastAsiaTheme="minorEastAsia" w:hAnsiTheme="minorEastAsia" w:hint="eastAsia"/>
          <w:color w:val="auto"/>
          <w:sz w:val="18"/>
          <w:szCs w:val="18"/>
        </w:rPr>
        <w:t>法令違反の有無</w:t>
      </w:r>
    </w:p>
    <w:p w14:paraId="45790581" w14:textId="77777777" w:rsidR="000C7451" w:rsidRPr="00E06218" w:rsidRDefault="000C7451" w:rsidP="000C7451">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イ．有</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ロ．無</w:t>
      </w:r>
      <w:r w:rsidRPr="00E06218">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0C7451" w:rsidRPr="00E06218" w14:paraId="44C1DCB6" w14:textId="77777777" w:rsidTr="00AA20A7">
        <w:trPr>
          <w:trHeight w:val="560"/>
        </w:trPr>
        <w:tc>
          <w:tcPr>
            <w:tcW w:w="1542" w:type="dxa"/>
            <w:tcBorders>
              <w:top w:val="single" w:sz="4" w:space="0" w:color="000000"/>
              <w:left w:val="single" w:sz="4" w:space="0" w:color="000000"/>
              <w:bottom w:val="nil"/>
              <w:right w:val="single" w:sz="4" w:space="0" w:color="000000"/>
            </w:tcBorders>
            <w:vAlign w:val="center"/>
          </w:tcPr>
          <w:p w14:paraId="4ED5107C" w14:textId="6A8B4070" w:rsidR="000C7451" w:rsidRPr="00E06218" w:rsidRDefault="000C7451" w:rsidP="00AA20A7">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Pr>
                <w:rFonts w:asciiTheme="minorEastAsia" w:eastAsiaTheme="minorEastAsia" w:hAnsiTheme="minorEastAsia" w:hint="eastAsia"/>
                <w:color w:val="auto"/>
                <w:sz w:val="18"/>
                <w:szCs w:val="18"/>
              </w:rPr>
              <w:t>法令違反</w:t>
            </w:r>
            <w:r w:rsidRPr="00E06218">
              <w:rPr>
                <w:rFonts w:asciiTheme="minorEastAsia" w:eastAsiaTheme="minorEastAsia" w:hAnsiTheme="minorEastAsia" w:hint="eastAsia"/>
                <w:color w:val="auto"/>
                <w:sz w:val="18"/>
                <w:szCs w:val="18"/>
              </w:rPr>
              <w:t>年月日</w:t>
            </w:r>
          </w:p>
        </w:tc>
        <w:tc>
          <w:tcPr>
            <w:tcW w:w="7325" w:type="dxa"/>
            <w:tcBorders>
              <w:top w:val="single" w:sz="4" w:space="0" w:color="000000"/>
              <w:left w:val="single" w:sz="4" w:space="0" w:color="000000"/>
              <w:bottom w:val="nil"/>
              <w:right w:val="single" w:sz="4" w:space="0" w:color="000000"/>
            </w:tcBorders>
            <w:vAlign w:val="center"/>
          </w:tcPr>
          <w:p w14:paraId="5EE65118" w14:textId="26A47E99" w:rsidR="000C7451" w:rsidRPr="00E06218" w:rsidRDefault="000C7451" w:rsidP="00AA20A7">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Pr>
                <w:rFonts w:asciiTheme="minorEastAsia" w:eastAsiaTheme="minorEastAsia" w:hAnsiTheme="minorEastAsia" w:hint="eastAsia"/>
                <w:color w:val="auto"/>
                <w:sz w:val="18"/>
                <w:szCs w:val="18"/>
              </w:rPr>
              <w:t>法　　令　　違　　反</w:t>
            </w:r>
            <w:r w:rsidRPr="00E06218">
              <w:rPr>
                <w:rFonts w:asciiTheme="minorEastAsia" w:eastAsiaTheme="minorEastAsia" w:hAnsiTheme="minorEastAsia" w:hint="eastAsia"/>
                <w:color w:val="auto"/>
                <w:sz w:val="18"/>
                <w:szCs w:val="18"/>
              </w:rPr>
              <w:t xml:space="preserve">　　の　　概　　要</w:t>
            </w:r>
          </w:p>
        </w:tc>
      </w:tr>
      <w:tr w:rsidR="000C7451" w:rsidRPr="00E06218" w14:paraId="284A0B70" w14:textId="77777777" w:rsidTr="00AA20A7">
        <w:tc>
          <w:tcPr>
            <w:tcW w:w="1542" w:type="dxa"/>
            <w:tcBorders>
              <w:top w:val="single" w:sz="4" w:space="0" w:color="000000"/>
              <w:left w:val="single" w:sz="4" w:space="0" w:color="000000"/>
              <w:bottom w:val="single" w:sz="4" w:space="0" w:color="000000"/>
              <w:right w:val="single" w:sz="4" w:space="0" w:color="000000"/>
            </w:tcBorders>
          </w:tcPr>
          <w:p w14:paraId="5C3D0789"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C56EF4F"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1E2769B1"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690E636B"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325" w:type="dxa"/>
            <w:tcBorders>
              <w:top w:val="single" w:sz="4" w:space="0" w:color="000000"/>
              <w:left w:val="single" w:sz="4" w:space="0" w:color="000000"/>
              <w:bottom w:val="single" w:sz="4" w:space="0" w:color="000000"/>
              <w:right w:val="single" w:sz="4" w:space="0" w:color="000000"/>
            </w:tcBorders>
          </w:tcPr>
          <w:p w14:paraId="680901F2"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3C9C8757"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5C00FA0F"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2C85E90B" w14:textId="77777777" w:rsidR="000C7451" w:rsidRPr="00E06218" w:rsidRDefault="000C7451" w:rsidP="00AA20A7">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22ED5D28" w14:textId="77777777" w:rsidR="000C7451" w:rsidRPr="00CE7F17" w:rsidRDefault="000C7451" w:rsidP="000C7451">
      <w:pPr>
        <w:adjustRightInd/>
        <w:ind w:firstLineChars="300" w:firstLine="54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※省エネ法に関する法令違反については過去５年間、省エネ法以外の法令については過去３年間の内容を記載</w:t>
      </w:r>
    </w:p>
    <w:p w14:paraId="3BA58342" w14:textId="2A51E5E5" w:rsidR="000C7451" w:rsidRPr="00CE7F17" w:rsidRDefault="000C7451" w:rsidP="000C7451">
      <w:pPr>
        <w:adjustRightInd/>
        <w:ind w:firstLineChars="400" w:firstLine="72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すること。</w:t>
      </w:r>
    </w:p>
    <w:p w14:paraId="597D5CDF" w14:textId="3960B0ED" w:rsidR="000C7451" w:rsidRPr="00CE7F17" w:rsidRDefault="000C7451">
      <w:pPr>
        <w:adjustRightInd/>
        <w:rPr>
          <w:rFonts w:asciiTheme="minorEastAsia" w:eastAsiaTheme="minorEastAsia" w:hAnsiTheme="minorEastAsia"/>
          <w:color w:val="auto"/>
          <w:sz w:val="18"/>
          <w:szCs w:val="18"/>
        </w:rPr>
      </w:pPr>
    </w:p>
    <w:p w14:paraId="77DEB7F5" w14:textId="14CAAA24" w:rsidR="000C7451" w:rsidRPr="00E06218" w:rsidRDefault="000C7451" w:rsidP="000C7451">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 xml:space="preserve">　　　</w:t>
      </w:r>
      <w:r w:rsidRPr="00E06218">
        <w:rPr>
          <w:rFonts w:asciiTheme="minorEastAsia" w:eastAsiaTheme="minorEastAsia" w:hAnsiTheme="minorEastAsia"/>
          <w:color w:val="auto"/>
          <w:sz w:val="18"/>
          <w:szCs w:val="18"/>
        </w:rPr>
        <w:t xml:space="preserve">(2) </w:t>
      </w:r>
      <w:r w:rsidRPr="00E06218">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E06218">
        <w:rPr>
          <w:rFonts w:asciiTheme="minorEastAsia" w:eastAsiaTheme="minorEastAsia" w:hAnsiTheme="minorEastAsia" w:hint="eastAsia"/>
          <w:color w:val="auto"/>
          <w:sz w:val="18"/>
          <w:szCs w:val="18"/>
        </w:rPr>
        <w:t>の発生状況</w:t>
      </w:r>
    </w:p>
    <w:p w14:paraId="70751684" w14:textId="77777777" w:rsidR="000C7451" w:rsidRPr="00E06218" w:rsidRDefault="000C7451" w:rsidP="000C7451">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 xml:space="preserve">　イ．有</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0C7451" w:rsidRPr="00E06218" w14:paraId="5A15952D" w14:textId="77777777" w:rsidTr="00781311">
        <w:trPr>
          <w:trHeight w:val="532"/>
        </w:trPr>
        <w:tc>
          <w:tcPr>
            <w:tcW w:w="1589" w:type="dxa"/>
            <w:tcBorders>
              <w:top w:val="single" w:sz="4" w:space="0" w:color="000000"/>
              <w:left w:val="single" w:sz="4" w:space="0" w:color="000000"/>
              <w:bottom w:val="nil"/>
              <w:right w:val="single" w:sz="4" w:space="0" w:color="000000"/>
            </w:tcBorders>
            <w:vAlign w:val="center"/>
          </w:tcPr>
          <w:p w14:paraId="56EDA736" w14:textId="38824D05" w:rsidR="000C7451" w:rsidRPr="00E06218" w:rsidRDefault="000C7451" w:rsidP="00AA20A7">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E06218">
              <w:rPr>
                <w:rFonts w:asciiTheme="minorEastAsia" w:eastAsiaTheme="minorEastAsia" w:hAnsiTheme="minorEastAsia" w:hint="eastAsia"/>
                <w:color w:val="auto"/>
                <w:sz w:val="18"/>
                <w:szCs w:val="18"/>
              </w:rPr>
              <w:t>発生の年月</w:t>
            </w:r>
          </w:p>
        </w:tc>
        <w:tc>
          <w:tcPr>
            <w:tcW w:w="7278" w:type="dxa"/>
            <w:tcBorders>
              <w:top w:val="single" w:sz="4" w:space="0" w:color="000000"/>
              <w:left w:val="single" w:sz="4" w:space="0" w:color="000000"/>
              <w:bottom w:val="nil"/>
              <w:right w:val="single" w:sz="4" w:space="0" w:color="000000"/>
            </w:tcBorders>
            <w:vAlign w:val="center"/>
          </w:tcPr>
          <w:p w14:paraId="763493C3" w14:textId="0A3B23DF" w:rsidR="000C7451" w:rsidRPr="00E06218" w:rsidRDefault="000C7451" w:rsidP="000C7451">
            <w:pPr>
              <w:kinsoku w:val="0"/>
              <w:overflowPunct w:val="0"/>
              <w:autoSpaceDE w:val="0"/>
              <w:autoSpaceDN w:val="0"/>
              <w:spacing w:line="318" w:lineRule="exact"/>
              <w:ind w:firstLineChars="1200" w:firstLine="2160"/>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公　　害</w:t>
            </w:r>
            <w:r>
              <w:rPr>
                <w:rFonts w:asciiTheme="minorEastAsia" w:eastAsiaTheme="minorEastAsia" w:hAnsiTheme="minorEastAsia" w:hint="eastAsia"/>
                <w:color w:val="auto"/>
                <w:sz w:val="18"/>
                <w:szCs w:val="18"/>
              </w:rPr>
              <w:t xml:space="preserve">　　等</w:t>
            </w:r>
            <w:r w:rsidRPr="00E06218">
              <w:rPr>
                <w:rFonts w:asciiTheme="minorEastAsia" w:eastAsiaTheme="minorEastAsia" w:hAnsiTheme="minorEastAsia" w:hint="eastAsia"/>
                <w:color w:val="auto"/>
                <w:sz w:val="18"/>
                <w:szCs w:val="18"/>
              </w:rPr>
              <w:t xml:space="preserve">　　の　　概　　要</w:t>
            </w:r>
          </w:p>
        </w:tc>
      </w:tr>
      <w:tr w:rsidR="000C7451" w:rsidRPr="00E06218" w14:paraId="240878F3" w14:textId="77777777" w:rsidTr="00781311">
        <w:tc>
          <w:tcPr>
            <w:tcW w:w="1589" w:type="dxa"/>
            <w:tcBorders>
              <w:top w:val="single" w:sz="4" w:space="0" w:color="000000"/>
              <w:left w:val="single" w:sz="4" w:space="0" w:color="000000"/>
              <w:bottom w:val="single" w:sz="4" w:space="0" w:color="000000"/>
              <w:right w:val="single" w:sz="4" w:space="0" w:color="000000"/>
            </w:tcBorders>
          </w:tcPr>
          <w:p w14:paraId="0908CA93"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31501A1B"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9065A31"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33BF0895"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2B8FC7E"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4DBB48BC"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4E241C5"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1701E482"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3EA7FCB5"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D968F68" w14:textId="77777777" w:rsidR="000C7451" w:rsidRPr="00E06218" w:rsidRDefault="000C7451" w:rsidP="00AA20A7">
            <w:pPr>
              <w:kinsoku w:val="0"/>
              <w:overflowPunct w:val="0"/>
              <w:autoSpaceDE w:val="0"/>
              <w:autoSpaceDN w:val="0"/>
              <w:spacing w:line="212" w:lineRule="exact"/>
              <w:rPr>
                <w:rFonts w:asciiTheme="minorEastAsia" w:eastAsiaTheme="minorEastAsia" w:hAnsiTheme="minorEastAsia" w:cs="Times New Roman"/>
                <w:color w:val="auto"/>
                <w:sz w:val="18"/>
                <w:szCs w:val="18"/>
              </w:rPr>
            </w:pPr>
          </w:p>
        </w:tc>
      </w:tr>
    </w:tbl>
    <w:p w14:paraId="31611350" w14:textId="77777777" w:rsidR="00781311" w:rsidRPr="00CE7F17" w:rsidRDefault="000C7451" w:rsidP="00781311">
      <w:pPr>
        <w:adjustRightInd/>
        <w:ind w:firstLineChars="300" w:firstLine="54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w:t>
      </w:r>
      <w:r w:rsidR="00781311" w:rsidRPr="00CE7F17">
        <w:rPr>
          <w:rFonts w:asciiTheme="majorEastAsia" w:eastAsiaTheme="majorEastAsia" w:hAnsiTheme="majorEastAsia" w:cs="Times New Roman" w:hint="eastAsia"/>
          <w:color w:val="auto"/>
          <w:sz w:val="18"/>
          <w:szCs w:val="18"/>
          <w:u w:val="single"/>
        </w:rPr>
        <w:t>事業者等の責任により、過去３年以内に公害問題等で自治体等に条例等に基づく報告書等を提出したもの又</w:t>
      </w:r>
    </w:p>
    <w:p w14:paraId="7414D8E4" w14:textId="742EAEC3" w:rsidR="000C7451" w:rsidRPr="00CE7F17" w:rsidRDefault="00781311" w:rsidP="00781311">
      <w:pPr>
        <w:adjustRightInd/>
        <w:ind w:firstLineChars="400" w:firstLine="72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は改善命令等を受けたものについて記載すること</w:t>
      </w:r>
      <w:r w:rsidR="000C7451" w:rsidRPr="00CE7F17">
        <w:rPr>
          <w:rFonts w:asciiTheme="majorEastAsia" w:eastAsiaTheme="majorEastAsia" w:hAnsiTheme="majorEastAsia" w:cs="Times New Roman" w:hint="eastAsia"/>
          <w:color w:val="auto"/>
          <w:sz w:val="18"/>
          <w:szCs w:val="18"/>
          <w:u w:val="single"/>
        </w:rPr>
        <w:t>。</w:t>
      </w:r>
    </w:p>
    <w:p w14:paraId="545209BB" w14:textId="77777777" w:rsidR="000C7451" w:rsidRPr="00CE7F17" w:rsidRDefault="000C7451">
      <w:pPr>
        <w:adjustRightInd/>
        <w:rPr>
          <w:rFonts w:asciiTheme="minorEastAsia" w:eastAsiaTheme="minorEastAsia" w:hAnsiTheme="minorEastAsia" w:cs="Times New Roman"/>
          <w:color w:val="auto"/>
          <w:sz w:val="18"/>
          <w:szCs w:val="18"/>
        </w:rPr>
      </w:pPr>
    </w:p>
    <w:p w14:paraId="1D391772" w14:textId="6E2D1E35"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 xml:space="preserve">　　　</w:t>
      </w:r>
      <w:r w:rsidRPr="00E06218">
        <w:rPr>
          <w:rFonts w:asciiTheme="minorEastAsia" w:eastAsiaTheme="minorEastAsia" w:hAnsiTheme="minorEastAsia"/>
          <w:color w:val="auto"/>
          <w:sz w:val="18"/>
          <w:szCs w:val="18"/>
        </w:rPr>
        <w:t>(</w:t>
      </w:r>
      <w:r w:rsidR="00781311">
        <w:rPr>
          <w:rFonts w:asciiTheme="minorEastAsia" w:eastAsiaTheme="minorEastAsia" w:hAnsiTheme="minorEastAsia" w:hint="eastAsia"/>
          <w:color w:val="auto"/>
          <w:sz w:val="18"/>
          <w:szCs w:val="18"/>
        </w:rPr>
        <w:t>3</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事故</w:t>
      </w:r>
      <w:r w:rsidR="00781311">
        <w:rPr>
          <w:rFonts w:asciiTheme="minorEastAsia" w:eastAsiaTheme="minorEastAsia" w:hAnsiTheme="minorEastAsia" w:hint="eastAsia"/>
          <w:color w:val="auto"/>
          <w:sz w:val="18"/>
          <w:szCs w:val="18"/>
        </w:rPr>
        <w:t>等</w:t>
      </w:r>
      <w:r w:rsidRPr="00E06218">
        <w:rPr>
          <w:rFonts w:asciiTheme="minorEastAsia" w:eastAsiaTheme="minorEastAsia" w:hAnsiTheme="minorEastAsia" w:hint="eastAsia"/>
          <w:color w:val="auto"/>
          <w:sz w:val="18"/>
          <w:szCs w:val="18"/>
        </w:rPr>
        <w:t>の発生状況</w:t>
      </w:r>
    </w:p>
    <w:p w14:paraId="32453C15"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イ．有</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ロ．無</w:t>
      </w:r>
      <w:r w:rsidRPr="00E06218">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0D706A" w:rsidRPr="00E06218" w14:paraId="012583C3" w14:textId="77777777" w:rsidTr="00781311">
        <w:trPr>
          <w:trHeight w:val="560"/>
        </w:trPr>
        <w:tc>
          <w:tcPr>
            <w:tcW w:w="1589" w:type="dxa"/>
            <w:tcBorders>
              <w:top w:val="single" w:sz="4" w:space="0" w:color="000000"/>
              <w:left w:val="single" w:sz="4" w:space="0" w:color="000000"/>
              <w:bottom w:val="nil"/>
              <w:right w:val="single" w:sz="4" w:space="0" w:color="000000"/>
            </w:tcBorders>
            <w:vAlign w:val="center"/>
          </w:tcPr>
          <w:p w14:paraId="251ECDC1" w14:textId="2AA8D2B2" w:rsidR="00BD6D9B" w:rsidRPr="00E06218" w:rsidRDefault="00BD6D9B" w:rsidP="009A3672">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事故</w:t>
            </w:r>
            <w:r w:rsidR="00781311">
              <w:rPr>
                <w:rFonts w:asciiTheme="minorEastAsia" w:eastAsiaTheme="minorEastAsia" w:hAnsiTheme="minorEastAsia" w:hint="eastAsia"/>
                <w:color w:val="auto"/>
                <w:sz w:val="18"/>
                <w:szCs w:val="18"/>
              </w:rPr>
              <w:t>等</w:t>
            </w:r>
            <w:r w:rsidRPr="00E06218">
              <w:rPr>
                <w:rFonts w:asciiTheme="minorEastAsia" w:eastAsiaTheme="minorEastAsia" w:hAnsiTheme="minorEastAsia" w:hint="eastAsia"/>
                <w:color w:val="auto"/>
                <w:sz w:val="18"/>
                <w:szCs w:val="18"/>
              </w:rPr>
              <w:t>発生年月日</w:t>
            </w:r>
          </w:p>
        </w:tc>
        <w:tc>
          <w:tcPr>
            <w:tcW w:w="7278" w:type="dxa"/>
            <w:tcBorders>
              <w:top w:val="single" w:sz="4" w:space="0" w:color="000000"/>
              <w:left w:val="single" w:sz="4" w:space="0" w:color="000000"/>
              <w:bottom w:val="nil"/>
              <w:right w:val="single" w:sz="4" w:space="0" w:color="000000"/>
            </w:tcBorders>
            <w:vAlign w:val="center"/>
          </w:tcPr>
          <w:p w14:paraId="29C83853" w14:textId="3C15A4BD" w:rsidR="00BD6D9B" w:rsidRPr="00E06218" w:rsidRDefault="00BD6D9B" w:rsidP="009A3672">
            <w:pPr>
              <w:kinsoku w:val="0"/>
              <w:overflowPunct w:val="0"/>
              <w:autoSpaceDE w:val="0"/>
              <w:autoSpaceDN w:val="0"/>
              <w:spacing w:line="318" w:lineRule="exact"/>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事　　故</w:t>
            </w:r>
            <w:r w:rsidR="00781311">
              <w:rPr>
                <w:rFonts w:asciiTheme="minorEastAsia" w:eastAsiaTheme="minorEastAsia" w:hAnsiTheme="minorEastAsia" w:hint="eastAsia"/>
                <w:color w:val="auto"/>
                <w:sz w:val="18"/>
                <w:szCs w:val="18"/>
              </w:rPr>
              <w:t xml:space="preserve">　　等</w:t>
            </w:r>
            <w:r w:rsidRPr="00E06218">
              <w:rPr>
                <w:rFonts w:asciiTheme="minorEastAsia" w:eastAsiaTheme="minorEastAsia" w:hAnsiTheme="minorEastAsia" w:hint="eastAsia"/>
                <w:color w:val="auto"/>
                <w:sz w:val="18"/>
                <w:szCs w:val="18"/>
              </w:rPr>
              <w:t xml:space="preserve">　　の　　概　　要</w:t>
            </w:r>
          </w:p>
        </w:tc>
      </w:tr>
      <w:tr w:rsidR="00BD6D9B" w:rsidRPr="00E06218" w14:paraId="2017AB95" w14:textId="77777777" w:rsidTr="00781311">
        <w:tc>
          <w:tcPr>
            <w:tcW w:w="1589" w:type="dxa"/>
            <w:tcBorders>
              <w:top w:val="single" w:sz="4" w:space="0" w:color="000000"/>
              <w:left w:val="single" w:sz="4" w:space="0" w:color="000000"/>
              <w:bottom w:val="single" w:sz="4" w:space="0" w:color="000000"/>
              <w:right w:val="single" w:sz="4" w:space="0" w:color="000000"/>
            </w:tcBorders>
          </w:tcPr>
          <w:p w14:paraId="173C8322" w14:textId="77777777" w:rsidR="00BD6D9B" w:rsidRPr="00E06218" w:rsidRDefault="00BD6D9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077F5C6D" w14:textId="77777777" w:rsidR="00BD6D9B" w:rsidRPr="00E06218"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C09773F" w14:textId="77777777" w:rsidR="00BD6D9B" w:rsidRPr="00E06218"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523087D3" w14:textId="77777777" w:rsidR="00BD6D9B" w:rsidRPr="00E06218"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2AD77E9F" w14:textId="77777777" w:rsidR="00BD6D9B" w:rsidRPr="00E06218" w:rsidRDefault="00BD6D9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82172DA" w14:textId="77777777" w:rsidR="00BD6D9B" w:rsidRPr="00E06218"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263FEDEA" w14:textId="77777777" w:rsidR="00BD6D9B" w:rsidRPr="00781311"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D96DFE1" w14:textId="77777777" w:rsidR="00BD6D9B" w:rsidRPr="00E06218" w:rsidRDefault="00BD6D9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03749E19" w14:textId="77777777" w:rsidR="00781311" w:rsidRPr="00CE7F17" w:rsidRDefault="007E11AF" w:rsidP="00781311">
      <w:pPr>
        <w:adjustRightInd/>
        <w:ind w:firstLineChars="300" w:firstLine="54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lastRenderedPageBreak/>
        <w:t>※</w:t>
      </w:r>
      <w:r w:rsidR="00781311" w:rsidRPr="00CE7F17">
        <w:rPr>
          <w:rFonts w:asciiTheme="majorEastAsia" w:eastAsiaTheme="majorEastAsia" w:hAnsiTheme="majorEastAsia" w:cs="Times New Roman" w:hint="eastAsia"/>
          <w:color w:val="auto"/>
          <w:sz w:val="18"/>
          <w:szCs w:val="18"/>
          <w:u w:val="single"/>
        </w:rPr>
        <w:t>事業者等の過失により、過去３年以内に死亡者の発生等又は被害の範囲が被表彰候補者（法人、事業所等）</w:t>
      </w:r>
    </w:p>
    <w:p w14:paraId="471E3BE2" w14:textId="2BE1E778" w:rsidR="00BD6D9B" w:rsidRPr="00CE7F17" w:rsidRDefault="00781311" w:rsidP="00781311">
      <w:pPr>
        <w:adjustRightInd/>
        <w:ind w:firstLineChars="400" w:firstLine="72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の範囲内でおさまらないなど、社会的影響が大きい事故や災害が発生したものについて記載すること</w:t>
      </w:r>
      <w:r w:rsidR="007E11AF" w:rsidRPr="00CE7F17">
        <w:rPr>
          <w:rFonts w:asciiTheme="majorEastAsia" w:eastAsiaTheme="majorEastAsia" w:hAnsiTheme="majorEastAsia" w:cs="Times New Roman" w:hint="eastAsia"/>
          <w:color w:val="auto"/>
          <w:sz w:val="18"/>
          <w:szCs w:val="18"/>
          <w:u w:val="single"/>
        </w:rPr>
        <w:t>。</w:t>
      </w:r>
    </w:p>
    <w:p w14:paraId="6DEC3540" w14:textId="77777777" w:rsidR="007E11AF" w:rsidRPr="00E06218" w:rsidRDefault="007E11AF">
      <w:pPr>
        <w:adjustRightInd/>
        <w:rPr>
          <w:rFonts w:asciiTheme="minorEastAsia" w:eastAsiaTheme="minorEastAsia" w:hAnsiTheme="minorEastAsia" w:cs="Times New Roman"/>
          <w:color w:val="auto"/>
          <w:sz w:val="18"/>
          <w:szCs w:val="18"/>
        </w:rPr>
      </w:pPr>
    </w:p>
    <w:p w14:paraId="4F75F3CF" w14:textId="77777777" w:rsidR="007E11AF" w:rsidRPr="00E06218" w:rsidRDefault="007E11AF">
      <w:pPr>
        <w:adjustRightInd/>
        <w:rPr>
          <w:rFonts w:asciiTheme="minorEastAsia" w:eastAsiaTheme="minorEastAsia" w:hAnsiTheme="minorEastAsia" w:cs="Times New Roman"/>
          <w:color w:val="auto"/>
          <w:sz w:val="18"/>
          <w:szCs w:val="18"/>
        </w:rPr>
      </w:pPr>
    </w:p>
    <w:p w14:paraId="7B172F07" w14:textId="77777777" w:rsidR="007E11AF" w:rsidRDefault="00BD6D9B">
      <w:pPr>
        <w:adjustRightInd/>
        <w:spacing w:line="446" w:lineRule="exact"/>
        <w:rPr>
          <w:rFonts w:asciiTheme="minorEastAsia" w:eastAsiaTheme="minorEastAsia" w:hAnsiTheme="minorEastAsia"/>
          <w:color w:val="auto"/>
          <w:sz w:val="18"/>
          <w:szCs w:val="18"/>
        </w:rPr>
      </w:pPr>
      <w:r w:rsidRPr="00E06218">
        <w:rPr>
          <w:rFonts w:asciiTheme="minorEastAsia" w:eastAsiaTheme="minorEastAsia" w:hAnsiTheme="minorEastAsia" w:hint="eastAsia"/>
          <w:color w:val="auto"/>
          <w:sz w:val="18"/>
          <w:szCs w:val="18"/>
        </w:rPr>
        <w:t>２．その他、エネルギーの使用の合理化に係る活動状況</w:t>
      </w:r>
    </w:p>
    <w:p w14:paraId="43740FC9" w14:textId="77777777" w:rsidR="009B0075" w:rsidRPr="00CE7F17" w:rsidRDefault="007E11AF" w:rsidP="009B0075">
      <w:pPr>
        <w:adjustRightInd/>
        <w:spacing w:line="446" w:lineRule="exact"/>
        <w:rPr>
          <w:rFonts w:asciiTheme="majorEastAsia" w:eastAsiaTheme="majorEastAsia" w:hAnsiTheme="majorEastAsia"/>
          <w:color w:val="auto"/>
          <w:sz w:val="18"/>
          <w:szCs w:val="18"/>
          <w:u w:val="single"/>
        </w:rPr>
      </w:pPr>
      <w:r>
        <w:rPr>
          <w:rFonts w:asciiTheme="minorEastAsia" w:eastAsiaTheme="minorEastAsia" w:hAnsiTheme="minorEastAsia" w:hint="eastAsia"/>
          <w:color w:val="auto"/>
          <w:sz w:val="18"/>
          <w:szCs w:val="18"/>
        </w:rPr>
        <w:t xml:space="preserve">　</w:t>
      </w:r>
      <w:r w:rsidRPr="00CE7F17">
        <w:rPr>
          <w:rFonts w:asciiTheme="minorEastAsia" w:eastAsiaTheme="minorEastAsia" w:hAnsiTheme="minorEastAsia" w:hint="eastAsia"/>
          <w:color w:val="auto"/>
          <w:sz w:val="18"/>
          <w:szCs w:val="18"/>
        </w:rPr>
        <w:t xml:space="preserve">　</w:t>
      </w:r>
      <w:r w:rsidRPr="00CE7F17">
        <w:rPr>
          <w:rFonts w:asciiTheme="majorEastAsia" w:eastAsiaTheme="majorEastAsia" w:hAnsiTheme="majorEastAsia" w:hint="eastAsia"/>
          <w:color w:val="auto"/>
          <w:sz w:val="18"/>
          <w:szCs w:val="18"/>
          <w:u w:val="single"/>
        </w:rPr>
        <w:t>※</w:t>
      </w:r>
      <w:r w:rsidR="009B0075" w:rsidRPr="00CE7F17">
        <w:rPr>
          <w:rFonts w:asciiTheme="majorEastAsia" w:eastAsiaTheme="majorEastAsia" w:hAnsiTheme="majorEastAsia" w:hint="eastAsia"/>
          <w:color w:val="auto"/>
          <w:sz w:val="18"/>
          <w:szCs w:val="18"/>
          <w:u w:val="single"/>
        </w:rPr>
        <w:t>直近５年度間について、社外（業界団体等）に対するエネルギー管理技術等の啓発・普及、指導等の取組事例を</w:t>
      </w:r>
    </w:p>
    <w:p w14:paraId="568E6FC1" w14:textId="77777777" w:rsidR="009B0075" w:rsidRPr="00CE7F17" w:rsidRDefault="009B0075" w:rsidP="009B0075">
      <w:pPr>
        <w:adjustRightInd/>
        <w:spacing w:line="446" w:lineRule="exact"/>
        <w:ind w:firstLineChars="300" w:firstLine="540"/>
        <w:rPr>
          <w:rFonts w:asciiTheme="majorEastAsia" w:eastAsiaTheme="majorEastAsia" w:hAnsiTheme="majorEastAsia"/>
          <w:color w:val="auto"/>
          <w:sz w:val="18"/>
          <w:szCs w:val="18"/>
          <w:u w:val="single"/>
        </w:rPr>
      </w:pPr>
      <w:r w:rsidRPr="00CE7F17">
        <w:rPr>
          <w:rFonts w:asciiTheme="majorEastAsia" w:eastAsiaTheme="majorEastAsia" w:hAnsiTheme="majorEastAsia" w:hint="eastAsia"/>
          <w:color w:val="auto"/>
          <w:sz w:val="18"/>
          <w:szCs w:val="18"/>
          <w:u w:val="single"/>
        </w:rPr>
        <w:t>記載すること。</w:t>
      </w:r>
    </w:p>
    <w:p w14:paraId="316221DF" w14:textId="77777777" w:rsidR="007E11AF" w:rsidRPr="00CE7F17" w:rsidRDefault="009B0075" w:rsidP="009B0075">
      <w:pPr>
        <w:adjustRightInd/>
        <w:spacing w:line="446" w:lineRule="exact"/>
        <w:ind w:firstLineChars="200" w:firstLine="360"/>
        <w:rPr>
          <w:rFonts w:asciiTheme="minorEastAsia" w:eastAsiaTheme="minorEastAsia" w:hAnsiTheme="minorEastAsia"/>
          <w:color w:val="auto"/>
          <w:sz w:val="18"/>
          <w:szCs w:val="18"/>
        </w:rPr>
      </w:pPr>
      <w:r w:rsidRPr="00CE7F17">
        <w:rPr>
          <w:rFonts w:asciiTheme="majorEastAsia" w:eastAsiaTheme="majorEastAsia" w:hAnsiTheme="majorEastAsia" w:hint="eastAsia"/>
          <w:color w:val="auto"/>
          <w:sz w:val="18"/>
          <w:szCs w:val="18"/>
          <w:u w:val="single"/>
        </w:rPr>
        <w:t>※記載する件数は問わないが、最大</w:t>
      </w:r>
      <w:r w:rsidRPr="00CE7F17">
        <w:rPr>
          <w:rFonts w:asciiTheme="majorEastAsia" w:eastAsiaTheme="majorEastAsia" w:hAnsiTheme="majorEastAsia"/>
          <w:color w:val="auto"/>
          <w:sz w:val="18"/>
          <w:szCs w:val="18"/>
          <w:u w:val="single"/>
        </w:rPr>
        <w:t>5件を評価対象とする。</w:t>
      </w:r>
    </w:p>
    <w:p w14:paraId="1CBA2AED" w14:textId="77777777" w:rsidR="007E11AF" w:rsidRDefault="007E11AF">
      <w:pPr>
        <w:adjustRightInd/>
        <w:spacing w:line="446" w:lineRule="exact"/>
        <w:rPr>
          <w:rFonts w:asciiTheme="minorEastAsia" w:eastAsiaTheme="minorEastAsia" w:hAnsiTheme="minorEastAsia"/>
          <w:color w:val="auto"/>
          <w:sz w:val="18"/>
          <w:szCs w:val="18"/>
        </w:rPr>
      </w:pPr>
    </w:p>
    <w:p w14:paraId="2D0D8171" w14:textId="77777777" w:rsidR="007E11AF" w:rsidRPr="007E11AF" w:rsidRDefault="005F1F5C" w:rsidP="007E11AF">
      <w:pPr>
        <w:adjustRightInd/>
        <w:spacing w:line="446"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推薦者の評価を記入してください（特徴、新規性など）</w:t>
      </w:r>
    </w:p>
    <w:tbl>
      <w:tblPr>
        <w:tblStyle w:val="a7"/>
        <w:tblW w:w="0" w:type="auto"/>
        <w:tblLook w:val="04A0" w:firstRow="1" w:lastRow="0" w:firstColumn="1" w:lastColumn="0" w:noHBand="0" w:noVBand="1"/>
      </w:tblPr>
      <w:tblGrid>
        <w:gridCol w:w="9628"/>
      </w:tblGrid>
      <w:tr w:rsidR="007E11AF" w14:paraId="76B8F6CF" w14:textId="77777777" w:rsidTr="007E11AF">
        <w:trPr>
          <w:trHeight w:val="1779"/>
        </w:trPr>
        <w:tc>
          <w:tcPr>
            <w:tcW w:w="9628" w:type="dxa"/>
          </w:tcPr>
          <w:p w14:paraId="7A2BA07E" w14:textId="77777777" w:rsidR="007E11AF" w:rsidRDefault="007E11AF" w:rsidP="007E11AF">
            <w:pPr>
              <w:adjustRightInd/>
              <w:spacing w:line="446" w:lineRule="exact"/>
              <w:rPr>
                <w:rFonts w:asciiTheme="minorEastAsia" w:eastAsiaTheme="minorEastAsia" w:hAnsiTheme="minorEastAsia"/>
                <w:color w:val="auto"/>
                <w:sz w:val="18"/>
                <w:szCs w:val="18"/>
              </w:rPr>
            </w:pPr>
          </w:p>
        </w:tc>
      </w:tr>
    </w:tbl>
    <w:p w14:paraId="7B889AEB" w14:textId="77777777" w:rsidR="00BD6D9B" w:rsidRPr="00E06218" w:rsidRDefault="00BD6D9B">
      <w:pPr>
        <w:adjustRightInd/>
        <w:spacing w:line="446" w:lineRule="exact"/>
        <w:rPr>
          <w:rFonts w:asciiTheme="minorEastAsia" w:eastAsiaTheme="minorEastAsia" w:hAnsiTheme="minorEastAsia" w:cs="Times New Roman"/>
          <w:color w:val="auto"/>
          <w:sz w:val="18"/>
          <w:szCs w:val="18"/>
        </w:rPr>
      </w:pPr>
      <w:r w:rsidRPr="00E06218">
        <w:rPr>
          <w:rFonts w:asciiTheme="minorEastAsia" w:eastAsiaTheme="minorEastAsia" w:hAnsiTheme="minorEastAsia" w:cs="Times New Roman"/>
          <w:color w:val="auto"/>
          <w:sz w:val="18"/>
          <w:szCs w:val="18"/>
        </w:rPr>
        <w:br w:type="page"/>
      </w:r>
      <w:r w:rsidRPr="00E06218">
        <w:rPr>
          <w:rFonts w:asciiTheme="minorEastAsia" w:eastAsiaTheme="minorEastAsia" w:hAnsiTheme="minorEastAsia" w:hint="eastAsia"/>
          <w:color w:val="auto"/>
          <w:sz w:val="18"/>
          <w:szCs w:val="18"/>
        </w:rPr>
        <w:lastRenderedPageBreak/>
        <w:t>別　紙</w:t>
      </w:r>
    </w:p>
    <w:p w14:paraId="42AC321E" w14:textId="77777777" w:rsidR="00BD6D9B" w:rsidRPr="00E06218" w:rsidRDefault="00BD6D9B">
      <w:pPr>
        <w:adjustRightInd/>
        <w:rPr>
          <w:rFonts w:asciiTheme="minorEastAsia" w:eastAsiaTheme="minorEastAsia" w:hAnsiTheme="minorEastAsia" w:cs="Times New Roman"/>
          <w:color w:val="auto"/>
          <w:sz w:val="18"/>
          <w:szCs w:val="18"/>
        </w:rPr>
      </w:pPr>
    </w:p>
    <w:p w14:paraId="630B6F67" w14:textId="77777777" w:rsidR="00BD6D9B" w:rsidRPr="00E06218" w:rsidRDefault="00BD6D9B">
      <w:pPr>
        <w:adjustRightInd/>
        <w:spacing w:line="366" w:lineRule="exact"/>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特に顕著な成果を挙げた具体的改善内容（２項目）</w:t>
      </w:r>
    </w:p>
    <w:p w14:paraId="48BDBFB3"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（簡単な図、写真等を含めて前後の比較をわかりやすく記入すること。）</w:t>
      </w:r>
    </w:p>
    <w:p w14:paraId="3270047A" w14:textId="77777777" w:rsidR="00BD6D9B" w:rsidRPr="00E06218" w:rsidRDefault="00BD6D9B">
      <w:pPr>
        <w:adjustRightInd/>
        <w:rPr>
          <w:rFonts w:asciiTheme="minorEastAsia" w:eastAsiaTheme="minorEastAsia" w:hAnsiTheme="minorEastAsia" w:cs="Times New Roman"/>
          <w:color w:val="auto"/>
          <w:sz w:val="18"/>
          <w:szCs w:val="18"/>
        </w:rPr>
      </w:pPr>
    </w:p>
    <w:p w14:paraId="0E689CFB"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u w:val="single" w:color="000000"/>
        </w:rPr>
        <w:t>改　善　例</w:t>
      </w:r>
      <w:r w:rsidRPr="00E06218">
        <w:rPr>
          <w:rFonts w:asciiTheme="minorEastAsia" w:eastAsiaTheme="minorEastAsia" w:hAnsiTheme="minorEastAsia" w:hint="eastAsia"/>
          <w:color w:val="auto"/>
          <w:sz w:val="18"/>
          <w:szCs w:val="18"/>
        </w:rPr>
        <w:t>（№</w:t>
      </w:r>
      <w:r w:rsidR="009B0075">
        <w:rPr>
          <w:rFonts w:asciiTheme="minorEastAsia" w:eastAsiaTheme="minorEastAsia" w:hAnsiTheme="minorEastAsia" w:hint="eastAsia"/>
          <w:color w:val="auto"/>
          <w:sz w:val="18"/>
          <w:szCs w:val="18"/>
        </w:rPr>
        <w:t>1</w:t>
      </w:r>
      <w:r w:rsidRPr="00E06218">
        <w:rPr>
          <w:rFonts w:asciiTheme="minorEastAsia" w:eastAsiaTheme="minorEastAsia" w:hAnsiTheme="minorEastAsia" w:hint="eastAsia"/>
          <w:color w:val="auto"/>
          <w:sz w:val="18"/>
          <w:szCs w:val="18"/>
        </w:rPr>
        <w:t>）</w:t>
      </w:r>
    </w:p>
    <w:p w14:paraId="5E5B08CC" w14:textId="77777777" w:rsidR="00BD6D9B" w:rsidRPr="00E06218" w:rsidRDefault="00BD6D9B">
      <w:pPr>
        <w:adjustRightInd/>
        <w:rPr>
          <w:rFonts w:asciiTheme="minorEastAsia" w:eastAsiaTheme="minorEastAsia" w:hAnsiTheme="minorEastAsia" w:cs="Times New Roman"/>
          <w:color w:val="auto"/>
          <w:sz w:val="18"/>
          <w:szCs w:val="18"/>
        </w:rPr>
      </w:pPr>
    </w:p>
    <w:p w14:paraId="656D5C1D"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１．</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改善項目</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改善項目</w:t>
      </w:r>
      <w:r w:rsidRPr="00E06218">
        <w:rPr>
          <w:rFonts w:asciiTheme="minorEastAsia" w:eastAsiaTheme="minorEastAsia" w:hAnsiTheme="minorEastAsia" w:cs="Times New Roman"/>
          <w:color w:val="auto"/>
          <w:sz w:val="18"/>
          <w:szCs w:val="18"/>
        </w:rPr>
        <w:fldChar w:fldCharType="end"/>
      </w:r>
      <w:r w:rsidRPr="00E06218">
        <w:rPr>
          <w:rFonts w:asciiTheme="minorEastAsia" w:eastAsiaTheme="minorEastAsia" w:hAnsiTheme="minorEastAsia"/>
          <w:color w:val="auto"/>
          <w:sz w:val="18"/>
          <w:szCs w:val="18"/>
          <w:u w:val="single" w:color="000000"/>
        </w:rPr>
        <w:t xml:space="preserve">                       </w:t>
      </w:r>
    </w:p>
    <w:p w14:paraId="2F73B4DB" w14:textId="77777777" w:rsidR="00BD6D9B" w:rsidRPr="00E06218" w:rsidRDefault="00BD6D9B">
      <w:pPr>
        <w:adjustRightInd/>
        <w:rPr>
          <w:rFonts w:asciiTheme="minorEastAsia" w:eastAsiaTheme="minorEastAsia" w:hAnsiTheme="minorEastAsia"/>
          <w:color w:val="auto"/>
          <w:sz w:val="18"/>
          <w:szCs w:val="18"/>
        </w:rPr>
      </w:pPr>
    </w:p>
    <w:p w14:paraId="04EDF3C1" w14:textId="77777777" w:rsidR="008518E2" w:rsidRPr="00E06218" w:rsidRDefault="008518E2">
      <w:pPr>
        <w:adjustRightInd/>
        <w:rPr>
          <w:rFonts w:asciiTheme="minorEastAsia" w:eastAsiaTheme="minorEastAsia" w:hAnsiTheme="minorEastAsia" w:cs="Times New Roman"/>
          <w:color w:val="auto"/>
          <w:sz w:val="18"/>
          <w:szCs w:val="18"/>
        </w:rPr>
      </w:pPr>
    </w:p>
    <w:p w14:paraId="37ACDD73"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 xml:space="preserve">　２．</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生産工程図</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生産工程図</w:t>
      </w:r>
      <w:r w:rsidRPr="00E06218">
        <w:rPr>
          <w:rFonts w:asciiTheme="minorEastAsia" w:eastAsiaTheme="minorEastAsia" w:hAnsiTheme="minorEastAsia" w:cs="Times New Roman"/>
          <w:color w:val="auto"/>
          <w:sz w:val="18"/>
          <w:szCs w:val="18"/>
        </w:rPr>
        <w:fldChar w:fldCharType="end"/>
      </w:r>
    </w:p>
    <w:p w14:paraId="7DB8504D" w14:textId="77777777" w:rsidR="00BD6D9B" w:rsidRPr="00E06218" w:rsidRDefault="00BD6D9B">
      <w:pPr>
        <w:adjustRightInd/>
        <w:rPr>
          <w:rFonts w:asciiTheme="minorEastAsia" w:eastAsiaTheme="minorEastAsia" w:hAnsiTheme="minorEastAsia" w:cs="Times New Roman"/>
          <w:color w:val="auto"/>
          <w:sz w:val="18"/>
          <w:szCs w:val="18"/>
        </w:rPr>
      </w:pPr>
    </w:p>
    <w:p w14:paraId="22ED9DC6" w14:textId="77777777" w:rsidR="00BD6D9B" w:rsidRPr="00E06218" w:rsidRDefault="00BD6D9B">
      <w:pPr>
        <w:adjustRightInd/>
        <w:rPr>
          <w:rFonts w:asciiTheme="minorEastAsia" w:eastAsiaTheme="minorEastAsia" w:hAnsiTheme="minorEastAsia" w:cs="Times New Roman"/>
          <w:color w:val="auto"/>
          <w:sz w:val="18"/>
          <w:szCs w:val="18"/>
        </w:rPr>
      </w:pPr>
    </w:p>
    <w:p w14:paraId="10CA7BE4" w14:textId="77777777" w:rsidR="008518E2" w:rsidRPr="00E06218" w:rsidRDefault="00BD6D9B" w:rsidP="008518E2">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３．</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改善の理由</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改善の理由</w:t>
      </w:r>
      <w:r w:rsidRPr="00E06218">
        <w:rPr>
          <w:rFonts w:asciiTheme="minorEastAsia" w:eastAsiaTheme="minorEastAsia" w:hAnsiTheme="minorEastAsia" w:cs="Times New Roman"/>
          <w:color w:val="auto"/>
          <w:sz w:val="18"/>
          <w:szCs w:val="18"/>
        </w:rPr>
        <w:fldChar w:fldCharType="end"/>
      </w:r>
    </w:p>
    <w:p w14:paraId="42FF8DD4" w14:textId="77777777" w:rsidR="00431374" w:rsidRPr="00CE7F17" w:rsidRDefault="00FE259B" w:rsidP="008518E2">
      <w:pPr>
        <w:adjustRightInd/>
        <w:ind w:firstLineChars="300" w:firstLine="54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※取組に至る経緯・背景等も記載すること。</w:t>
      </w:r>
    </w:p>
    <w:p w14:paraId="60F0DA1A" w14:textId="77777777" w:rsidR="00431374" w:rsidRPr="00CE7F17" w:rsidRDefault="00431374" w:rsidP="00431374">
      <w:pPr>
        <w:adjustRightInd/>
        <w:rPr>
          <w:rFonts w:asciiTheme="minorEastAsia" w:eastAsiaTheme="minorEastAsia" w:hAnsiTheme="minorEastAsia" w:cs="Times New Roman"/>
          <w:color w:val="auto"/>
          <w:sz w:val="18"/>
          <w:szCs w:val="18"/>
        </w:rPr>
      </w:pPr>
    </w:p>
    <w:p w14:paraId="12EBFA5B" w14:textId="77777777" w:rsidR="00431374" w:rsidRPr="00E06218" w:rsidRDefault="00431374" w:rsidP="00431374">
      <w:pPr>
        <w:adjustRightInd/>
        <w:rPr>
          <w:rFonts w:asciiTheme="minorEastAsia" w:eastAsiaTheme="minorEastAsia" w:hAnsiTheme="minorEastAsia" w:cs="Times New Roman"/>
          <w:color w:val="auto"/>
          <w:sz w:val="18"/>
          <w:szCs w:val="18"/>
        </w:rPr>
      </w:pPr>
    </w:p>
    <w:p w14:paraId="01F01F8C" w14:textId="77777777" w:rsidR="008518E2" w:rsidRPr="00E06218" w:rsidRDefault="008518E2" w:rsidP="008518E2">
      <w:pPr>
        <w:suppressAutoHyphens w:val="0"/>
        <w:autoSpaceDE w:val="0"/>
        <w:autoSpaceDN w:val="0"/>
        <w:spacing w:line="252" w:lineRule="atLeast"/>
        <w:ind w:firstLineChars="100" w:firstLine="176"/>
        <w:jc w:val="both"/>
        <w:textAlignment w:val="auto"/>
        <w:rPr>
          <w:rFonts w:asciiTheme="minorEastAsia" w:eastAsiaTheme="minorEastAsia" w:hAnsiTheme="minorEastAsia" w:cs="Times New Roman"/>
          <w:color w:val="auto"/>
          <w:spacing w:val="-1"/>
          <w:sz w:val="18"/>
          <w:szCs w:val="18"/>
        </w:rPr>
      </w:pPr>
      <w:r w:rsidRPr="00E06218">
        <w:rPr>
          <w:rFonts w:asciiTheme="minorEastAsia" w:eastAsiaTheme="minorEastAsia" w:hAnsiTheme="minorEastAsia" w:cs="Times New Roman" w:hint="eastAsia"/>
          <w:color w:val="auto"/>
          <w:spacing w:val="-2"/>
          <w:sz w:val="18"/>
          <w:szCs w:val="18"/>
        </w:rPr>
        <w:t>４．</w:t>
      </w:r>
      <w:r w:rsidRPr="00441E44">
        <w:rPr>
          <w:rFonts w:asciiTheme="minorEastAsia" w:eastAsiaTheme="minorEastAsia" w:hAnsiTheme="minorEastAsia" w:cs="Times New Roman" w:hint="eastAsia"/>
          <w:color w:val="auto"/>
          <w:spacing w:val="22"/>
          <w:sz w:val="18"/>
          <w:szCs w:val="18"/>
          <w:u w:val="single"/>
          <w:fitText w:val="1080" w:id="-971331328"/>
        </w:rPr>
        <w:t>改善の内</w:t>
      </w:r>
      <w:r w:rsidRPr="00441E44">
        <w:rPr>
          <w:rFonts w:asciiTheme="minorEastAsia" w:eastAsiaTheme="minorEastAsia" w:hAnsiTheme="minorEastAsia" w:cs="Times New Roman" w:hint="eastAsia"/>
          <w:color w:val="auto"/>
          <w:spacing w:val="2"/>
          <w:sz w:val="18"/>
          <w:szCs w:val="18"/>
          <w:u w:val="single"/>
          <w:fitText w:val="1080" w:id="-971331328"/>
        </w:rPr>
        <w:t>容</w:t>
      </w:r>
      <w:r w:rsidRPr="00E06218">
        <w:rPr>
          <w:rFonts w:asciiTheme="minorEastAsia" w:eastAsiaTheme="minorEastAsia" w:hAnsiTheme="minorEastAsia" w:cs="Times New Roman"/>
          <w:color w:val="auto"/>
          <w:spacing w:val="-1"/>
          <w:sz w:val="18"/>
          <w:szCs w:val="18"/>
        </w:rPr>
        <w:t xml:space="preserve"> </w:t>
      </w:r>
    </w:p>
    <w:p w14:paraId="73F6F0F5" w14:textId="77777777" w:rsidR="00431374" w:rsidRPr="00CE7F17" w:rsidRDefault="00FE259B" w:rsidP="009D5C3B">
      <w:pPr>
        <w:adjustRightInd/>
        <w:ind w:firstLineChars="400" w:firstLine="712"/>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pacing w:val="-1"/>
          <w:sz w:val="18"/>
          <w:szCs w:val="18"/>
          <w:u w:val="single"/>
        </w:rPr>
        <w:t>※改善の内容は図示するなど、取組内容や特色、苦労した点・創意工夫した点を含め具体的に記載すること。</w:t>
      </w:r>
    </w:p>
    <w:p w14:paraId="6386E290" w14:textId="77777777" w:rsidR="009D5C3B" w:rsidRPr="00E06218" w:rsidRDefault="009D5C3B" w:rsidP="009D5C3B">
      <w:pPr>
        <w:adjustRightInd/>
        <w:rPr>
          <w:rFonts w:asciiTheme="minorEastAsia" w:eastAsiaTheme="minorEastAsia" w:hAnsiTheme="minorEastAsia" w:cs="Times New Roman"/>
          <w:sz w:val="18"/>
          <w:szCs w:val="18"/>
        </w:rPr>
      </w:pPr>
    </w:p>
    <w:p w14:paraId="48AE8CF2" w14:textId="77777777" w:rsidR="009D5C3B" w:rsidRPr="00E06218" w:rsidRDefault="009D5C3B" w:rsidP="009D5C3B">
      <w:pPr>
        <w:adjustRightInd/>
        <w:rPr>
          <w:rFonts w:asciiTheme="minorEastAsia" w:eastAsiaTheme="minorEastAsia" w:hAnsiTheme="minorEastAsia" w:cs="Times New Roman"/>
          <w:sz w:val="18"/>
          <w:szCs w:val="18"/>
        </w:rPr>
      </w:pPr>
    </w:p>
    <w:p w14:paraId="6B620990" w14:textId="77777777" w:rsidR="00BD6D9B" w:rsidRPr="00E06218" w:rsidRDefault="00BD6D9B" w:rsidP="00D623CD">
      <w:pPr>
        <w:adjustRightInd/>
        <w:ind w:firstLineChars="100" w:firstLine="180"/>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５．</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改善の効果</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改善の効果</w:t>
      </w:r>
      <w:r w:rsidRPr="00E06218">
        <w:rPr>
          <w:rFonts w:asciiTheme="minorEastAsia" w:eastAsiaTheme="minorEastAsia" w:hAnsiTheme="minorEastAsia" w:cs="Times New Roman"/>
          <w:color w:val="auto"/>
          <w:sz w:val="18"/>
          <w:szCs w:val="18"/>
        </w:rPr>
        <w:fldChar w:fldCharType="end"/>
      </w:r>
    </w:p>
    <w:p w14:paraId="2B15B780" w14:textId="77777777" w:rsidR="00BD6D9B" w:rsidRPr="00CE7F17" w:rsidRDefault="00FE259B" w:rsidP="00FE259B">
      <w:pPr>
        <w:adjustRightInd/>
        <w:ind w:firstLineChars="300" w:firstLine="528"/>
        <w:rPr>
          <w:rFonts w:asciiTheme="majorEastAsia" w:eastAsiaTheme="majorEastAsia" w:hAnsiTheme="majorEastAsia" w:cs="Times New Roman"/>
          <w:color w:val="auto"/>
          <w:sz w:val="18"/>
          <w:szCs w:val="18"/>
        </w:rPr>
      </w:pPr>
      <w:r w:rsidRPr="00CE7F17">
        <w:rPr>
          <w:rFonts w:asciiTheme="majorEastAsia" w:eastAsiaTheme="majorEastAsia" w:hAnsiTheme="majorEastAsia" w:cs="Times New Roman" w:hint="eastAsia"/>
          <w:color w:val="auto"/>
          <w:spacing w:val="-2"/>
          <w:sz w:val="18"/>
          <w:szCs w:val="18"/>
          <w:u w:val="single"/>
        </w:rPr>
        <w:t>※使用電力量及びエネルギー原単位の軽減など改善効果をできる限り数値で記入すること。</w:t>
      </w:r>
    </w:p>
    <w:p w14:paraId="7B2D6969" w14:textId="77777777" w:rsidR="00BD6D9B" w:rsidRDefault="00BD6D9B">
      <w:pPr>
        <w:adjustRightInd/>
        <w:rPr>
          <w:rFonts w:asciiTheme="minorEastAsia" w:eastAsiaTheme="minorEastAsia" w:hAnsiTheme="minorEastAsia" w:cs="Times New Roman"/>
          <w:color w:val="auto"/>
          <w:sz w:val="18"/>
          <w:szCs w:val="18"/>
        </w:rPr>
      </w:pPr>
    </w:p>
    <w:p w14:paraId="1831DF07" w14:textId="77777777" w:rsidR="00FE259B" w:rsidRPr="00E06218" w:rsidRDefault="00FE259B">
      <w:pPr>
        <w:adjustRightInd/>
        <w:rPr>
          <w:rFonts w:asciiTheme="minorEastAsia" w:eastAsiaTheme="minorEastAsia" w:hAnsiTheme="minorEastAsia" w:cs="Times New Roman"/>
          <w:color w:val="auto"/>
          <w:sz w:val="18"/>
          <w:szCs w:val="18"/>
        </w:rPr>
      </w:pPr>
    </w:p>
    <w:p w14:paraId="4C45C903" w14:textId="77777777" w:rsidR="00BD6D9B" w:rsidRPr="00E06218" w:rsidRDefault="00BD6D9B">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６．</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改善の評価</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改善の評価</w:t>
      </w:r>
      <w:r w:rsidRPr="00E06218">
        <w:rPr>
          <w:rFonts w:asciiTheme="minorEastAsia" w:eastAsiaTheme="minorEastAsia" w:hAnsiTheme="minorEastAsia" w:cs="Times New Roman"/>
          <w:color w:val="auto"/>
          <w:sz w:val="18"/>
          <w:szCs w:val="18"/>
        </w:rPr>
        <w:fldChar w:fldCharType="end"/>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891"/>
        <w:gridCol w:w="2892"/>
      </w:tblGrid>
      <w:tr w:rsidR="000D706A" w:rsidRPr="00E06218" w14:paraId="473B7265" w14:textId="77777777" w:rsidTr="00D9361A">
        <w:tc>
          <w:tcPr>
            <w:tcW w:w="2913" w:type="dxa"/>
            <w:tcBorders>
              <w:top w:val="single" w:sz="4" w:space="0" w:color="000000"/>
              <w:left w:val="single" w:sz="4" w:space="0" w:color="000000"/>
              <w:bottom w:val="nil"/>
              <w:right w:val="single" w:sz="4" w:space="0" w:color="000000"/>
            </w:tcBorders>
            <w:vAlign w:val="center"/>
          </w:tcPr>
          <w:p w14:paraId="2C3D5E25"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改善に要した投資額［千円］</w:t>
            </w:r>
          </w:p>
          <w:p w14:paraId="4951740D"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54DE02EB"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改善による効果［千円／年］</w:t>
            </w:r>
          </w:p>
          <w:p w14:paraId="6422D64C"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27841527"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償</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却</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期</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間　［年］</w:t>
            </w:r>
          </w:p>
          <w:p w14:paraId="112C3018"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但し、金利は含まず</w:t>
            </w:r>
          </w:p>
          <w:p w14:paraId="673DC1AA" w14:textId="77777777" w:rsidR="00D9361A" w:rsidRPr="00E06218" w:rsidRDefault="00D9361A" w:rsidP="00D9361A">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（Ａ／Ｂ）</w:t>
            </w:r>
          </w:p>
        </w:tc>
      </w:tr>
      <w:tr w:rsidR="00D9361A" w:rsidRPr="00E06218" w14:paraId="2EF44FA5" w14:textId="77777777" w:rsidTr="00D9361A">
        <w:tc>
          <w:tcPr>
            <w:tcW w:w="2913" w:type="dxa"/>
            <w:tcBorders>
              <w:top w:val="single" w:sz="4" w:space="0" w:color="000000"/>
              <w:left w:val="single" w:sz="4" w:space="0" w:color="000000"/>
              <w:bottom w:val="single" w:sz="4" w:space="0" w:color="000000"/>
              <w:right w:val="single" w:sz="4" w:space="0" w:color="000000"/>
            </w:tcBorders>
          </w:tcPr>
          <w:p w14:paraId="4EA06C26" w14:textId="77777777" w:rsidR="00D9361A" w:rsidRPr="00E06218" w:rsidRDefault="00D9361A">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7B61D760"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3907B74"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08DCFB78" w14:textId="77777777" w:rsidR="00D9361A" w:rsidRPr="00E06218" w:rsidRDefault="00D9361A">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20A7D47B"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618F3AC3"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4ECE4100" w14:textId="77777777" w:rsidR="00D9361A" w:rsidRPr="00E06218" w:rsidRDefault="00D9361A">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59A087FF"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7E8E2A28" w14:textId="77777777" w:rsidR="00D9361A" w:rsidRPr="00E06218" w:rsidRDefault="00D9361A">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6DA04461" w14:textId="77777777" w:rsidR="009D5C3B" w:rsidRPr="00CE7F17" w:rsidRDefault="00FE259B" w:rsidP="009D5C3B">
      <w:pPr>
        <w:suppressAutoHyphens w:val="0"/>
        <w:autoSpaceDE w:val="0"/>
        <w:autoSpaceDN w:val="0"/>
        <w:spacing w:line="252" w:lineRule="atLeast"/>
        <w:ind w:left="540" w:hangingChars="300" w:hanging="540"/>
        <w:jc w:val="both"/>
        <w:textAlignment w:val="auto"/>
        <w:rPr>
          <w:rFonts w:asciiTheme="majorEastAsia" w:eastAsiaTheme="majorEastAsia" w:hAnsiTheme="majorEastAsia" w:cs="Times New Roman"/>
          <w:color w:val="auto"/>
          <w:sz w:val="18"/>
          <w:szCs w:val="18"/>
          <w:u w:val="single"/>
        </w:rPr>
      </w:pPr>
      <w:r w:rsidRPr="00FE259B">
        <w:rPr>
          <w:rFonts w:asciiTheme="majorEastAsia" w:eastAsiaTheme="majorEastAsia" w:hAnsiTheme="majorEastAsia" w:cs="Times New Roman" w:hint="eastAsia"/>
          <w:color w:val="FF0000"/>
          <w:sz w:val="18"/>
          <w:szCs w:val="18"/>
        </w:rPr>
        <w:t xml:space="preserve">　　</w:t>
      </w:r>
      <w:r w:rsidRPr="00CE7F17">
        <w:rPr>
          <w:rFonts w:asciiTheme="majorEastAsia" w:eastAsiaTheme="majorEastAsia" w:hAnsiTheme="majorEastAsia" w:cs="Times New Roman" w:hint="eastAsia"/>
          <w:color w:val="auto"/>
          <w:sz w:val="18"/>
          <w:szCs w:val="18"/>
        </w:rPr>
        <w:t xml:space="preserve">　</w:t>
      </w:r>
      <w:r w:rsidRPr="00CE7F17">
        <w:rPr>
          <w:rFonts w:asciiTheme="majorEastAsia" w:eastAsiaTheme="majorEastAsia" w:hAnsiTheme="majorEastAsia" w:cs="Times New Roman" w:hint="eastAsia"/>
          <w:color w:val="auto"/>
          <w:sz w:val="18"/>
          <w:szCs w:val="18"/>
          <w:u w:val="single"/>
        </w:rPr>
        <w:t>※旧設備の老朽化で高効率設備への取替費用は、高効率設備への増額分を費用計算として算出する。</w:t>
      </w:r>
    </w:p>
    <w:p w14:paraId="386C3C78" w14:textId="77777777" w:rsidR="00A945BB" w:rsidRPr="00CE7F17" w:rsidRDefault="00A945BB">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2B588B8E"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7EEE96C1"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221A77F4"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6C789FA2"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6A90FB71"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570B05FA"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5CF11F2F"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29464656"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0805192D"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46A39536"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0CA0057F" w14:textId="77777777" w:rsid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71FF9A8C" w14:textId="77777777" w:rsidR="009B0075" w:rsidRPr="00E06218" w:rsidRDefault="009B0075" w:rsidP="009B0075">
      <w:pPr>
        <w:adjustRightInd/>
        <w:spacing w:line="446" w:lineRule="exact"/>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lastRenderedPageBreak/>
        <w:t>別　紙</w:t>
      </w:r>
    </w:p>
    <w:p w14:paraId="75D8DCA6"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1B95CCCF" w14:textId="77777777" w:rsidR="009B0075" w:rsidRPr="00E06218" w:rsidRDefault="009B0075" w:rsidP="009B0075">
      <w:pPr>
        <w:adjustRightInd/>
        <w:spacing w:line="366" w:lineRule="exact"/>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特に顕著な成果を挙げた具体的改善内容（２項目）</w:t>
      </w:r>
    </w:p>
    <w:p w14:paraId="5CDEE874"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（簡単な図、写真等を含めて前後の比較をわかりやすく記入すること。）</w:t>
      </w:r>
    </w:p>
    <w:p w14:paraId="6E88A060"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0A7D74D8"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u w:val="single" w:color="000000"/>
        </w:rPr>
        <w:t>改　善　例</w:t>
      </w:r>
      <w:r w:rsidRPr="00E06218">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sidRPr="00E06218">
        <w:rPr>
          <w:rFonts w:asciiTheme="minorEastAsia" w:eastAsiaTheme="minorEastAsia" w:hAnsiTheme="minorEastAsia" w:hint="eastAsia"/>
          <w:color w:val="auto"/>
          <w:sz w:val="18"/>
          <w:szCs w:val="18"/>
        </w:rPr>
        <w:t>）</w:t>
      </w:r>
    </w:p>
    <w:p w14:paraId="09F84097"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13D2843A"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１．</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改善項目</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改善項目</w:t>
      </w:r>
      <w:r w:rsidRPr="00E06218">
        <w:rPr>
          <w:rFonts w:asciiTheme="minorEastAsia" w:eastAsiaTheme="minorEastAsia" w:hAnsiTheme="minorEastAsia" w:cs="Times New Roman"/>
          <w:color w:val="auto"/>
          <w:sz w:val="18"/>
          <w:szCs w:val="18"/>
        </w:rPr>
        <w:fldChar w:fldCharType="end"/>
      </w:r>
      <w:r w:rsidRPr="00E06218">
        <w:rPr>
          <w:rFonts w:asciiTheme="minorEastAsia" w:eastAsiaTheme="minorEastAsia" w:hAnsiTheme="minorEastAsia"/>
          <w:color w:val="auto"/>
          <w:sz w:val="18"/>
          <w:szCs w:val="18"/>
          <w:u w:val="single" w:color="000000"/>
        </w:rPr>
        <w:t xml:space="preserve">                       </w:t>
      </w:r>
    </w:p>
    <w:p w14:paraId="0E274E5C" w14:textId="77777777" w:rsidR="009B0075" w:rsidRPr="00E06218" w:rsidRDefault="009B0075" w:rsidP="009B0075">
      <w:pPr>
        <w:adjustRightInd/>
        <w:rPr>
          <w:rFonts w:asciiTheme="minorEastAsia" w:eastAsiaTheme="minorEastAsia" w:hAnsiTheme="minorEastAsia"/>
          <w:color w:val="auto"/>
          <w:sz w:val="18"/>
          <w:szCs w:val="18"/>
        </w:rPr>
      </w:pPr>
    </w:p>
    <w:p w14:paraId="14F5D61F"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36242DAB"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 xml:space="preserve">　２．</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生産工程図</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生産工程図</w:t>
      </w:r>
      <w:r w:rsidRPr="00E06218">
        <w:rPr>
          <w:rFonts w:asciiTheme="minorEastAsia" w:eastAsiaTheme="minorEastAsia" w:hAnsiTheme="minorEastAsia" w:cs="Times New Roman"/>
          <w:color w:val="auto"/>
          <w:sz w:val="18"/>
          <w:szCs w:val="18"/>
        </w:rPr>
        <w:fldChar w:fldCharType="end"/>
      </w:r>
    </w:p>
    <w:p w14:paraId="24F8BAC3"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752182CF"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21A43357"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３．</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改善の理由</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改善の理由</w:t>
      </w:r>
      <w:r w:rsidRPr="00E06218">
        <w:rPr>
          <w:rFonts w:asciiTheme="minorEastAsia" w:eastAsiaTheme="minorEastAsia" w:hAnsiTheme="minorEastAsia" w:cs="Times New Roman"/>
          <w:color w:val="auto"/>
          <w:sz w:val="18"/>
          <w:szCs w:val="18"/>
        </w:rPr>
        <w:fldChar w:fldCharType="end"/>
      </w:r>
    </w:p>
    <w:p w14:paraId="33525910" w14:textId="77777777" w:rsidR="009B0075" w:rsidRPr="00CE7F17" w:rsidRDefault="009B0075" w:rsidP="009B0075">
      <w:pPr>
        <w:adjustRightInd/>
        <w:ind w:firstLineChars="300" w:firstLine="540"/>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z w:val="18"/>
          <w:szCs w:val="18"/>
          <w:u w:val="single"/>
        </w:rPr>
        <w:t>※取組に至る経緯・背景等も記載すること。</w:t>
      </w:r>
    </w:p>
    <w:p w14:paraId="792F8716" w14:textId="77777777" w:rsidR="009B0075" w:rsidRPr="00CE7F17" w:rsidRDefault="009B0075" w:rsidP="009B0075">
      <w:pPr>
        <w:adjustRightInd/>
        <w:rPr>
          <w:rFonts w:asciiTheme="minorEastAsia" w:eastAsiaTheme="minorEastAsia" w:hAnsiTheme="minorEastAsia" w:cs="Times New Roman"/>
          <w:color w:val="auto"/>
          <w:sz w:val="18"/>
          <w:szCs w:val="18"/>
        </w:rPr>
      </w:pPr>
    </w:p>
    <w:p w14:paraId="2F5E53C0" w14:textId="77777777" w:rsidR="009B0075" w:rsidRPr="00CE7F17" w:rsidRDefault="009B0075" w:rsidP="009B0075">
      <w:pPr>
        <w:adjustRightInd/>
        <w:rPr>
          <w:rFonts w:asciiTheme="minorEastAsia" w:eastAsiaTheme="minorEastAsia" w:hAnsiTheme="minorEastAsia" w:cs="Times New Roman"/>
          <w:color w:val="auto"/>
          <w:sz w:val="18"/>
          <w:szCs w:val="18"/>
        </w:rPr>
      </w:pPr>
    </w:p>
    <w:p w14:paraId="50BFB0DC" w14:textId="76292DCD" w:rsidR="009B0075" w:rsidRPr="00CE7F17" w:rsidRDefault="009B0075" w:rsidP="009B0075">
      <w:pPr>
        <w:suppressAutoHyphens w:val="0"/>
        <w:autoSpaceDE w:val="0"/>
        <w:autoSpaceDN w:val="0"/>
        <w:spacing w:line="252" w:lineRule="atLeast"/>
        <w:ind w:firstLineChars="100" w:firstLine="176"/>
        <w:jc w:val="both"/>
        <w:textAlignment w:val="auto"/>
        <w:rPr>
          <w:rFonts w:asciiTheme="minorEastAsia" w:eastAsiaTheme="minorEastAsia" w:hAnsiTheme="minorEastAsia" w:cs="Times New Roman"/>
          <w:color w:val="auto"/>
          <w:spacing w:val="-1"/>
          <w:sz w:val="18"/>
          <w:szCs w:val="18"/>
        </w:rPr>
      </w:pPr>
      <w:r w:rsidRPr="00CE7F17">
        <w:rPr>
          <w:rFonts w:asciiTheme="minorEastAsia" w:eastAsiaTheme="minorEastAsia" w:hAnsiTheme="minorEastAsia" w:cs="Times New Roman" w:hint="eastAsia"/>
          <w:color w:val="auto"/>
          <w:spacing w:val="-2"/>
          <w:sz w:val="18"/>
          <w:szCs w:val="18"/>
        </w:rPr>
        <w:t>４．</w:t>
      </w:r>
      <w:r w:rsidRPr="00441E44">
        <w:rPr>
          <w:rFonts w:asciiTheme="minorEastAsia" w:eastAsiaTheme="minorEastAsia" w:hAnsiTheme="minorEastAsia" w:cs="Times New Roman" w:hint="eastAsia"/>
          <w:color w:val="auto"/>
          <w:spacing w:val="22"/>
          <w:sz w:val="18"/>
          <w:szCs w:val="18"/>
          <w:u w:val="single"/>
          <w:fitText w:val="1080" w:id="-971331327"/>
        </w:rPr>
        <w:t>改善の内</w:t>
      </w:r>
      <w:r w:rsidRPr="00441E44">
        <w:rPr>
          <w:rFonts w:asciiTheme="minorEastAsia" w:eastAsiaTheme="minorEastAsia" w:hAnsiTheme="minorEastAsia" w:cs="Times New Roman" w:hint="eastAsia"/>
          <w:color w:val="auto"/>
          <w:spacing w:val="2"/>
          <w:sz w:val="18"/>
          <w:szCs w:val="18"/>
          <w:u w:val="single"/>
          <w:fitText w:val="1080" w:id="-971331327"/>
        </w:rPr>
        <w:t>容</w:t>
      </w:r>
    </w:p>
    <w:p w14:paraId="64F0C608" w14:textId="77777777" w:rsidR="009B0075" w:rsidRPr="00CE7F17" w:rsidRDefault="009B0075" w:rsidP="009B0075">
      <w:pPr>
        <w:adjustRightInd/>
        <w:ind w:firstLineChars="400" w:firstLine="712"/>
        <w:rPr>
          <w:rFonts w:asciiTheme="majorEastAsia" w:eastAsiaTheme="majorEastAsia" w:hAnsiTheme="majorEastAsia" w:cs="Times New Roman"/>
          <w:color w:val="auto"/>
          <w:sz w:val="18"/>
          <w:szCs w:val="18"/>
          <w:u w:val="single"/>
        </w:rPr>
      </w:pPr>
      <w:r w:rsidRPr="00CE7F17">
        <w:rPr>
          <w:rFonts w:asciiTheme="majorEastAsia" w:eastAsiaTheme="majorEastAsia" w:hAnsiTheme="majorEastAsia" w:cs="Times New Roman" w:hint="eastAsia"/>
          <w:color w:val="auto"/>
          <w:spacing w:val="-1"/>
          <w:sz w:val="18"/>
          <w:szCs w:val="18"/>
          <w:u w:val="single"/>
        </w:rPr>
        <w:t>※改善の内容は図示するなど、取組内容や特色、苦労した点・創意工夫した点を含め具体的に記載すること。</w:t>
      </w:r>
    </w:p>
    <w:p w14:paraId="03EA0025" w14:textId="77777777" w:rsidR="009B0075" w:rsidRPr="00CE7F17" w:rsidRDefault="009B0075" w:rsidP="009B0075">
      <w:pPr>
        <w:adjustRightInd/>
        <w:rPr>
          <w:rFonts w:asciiTheme="minorEastAsia" w:eastAsiaTheme="minorEastAsia" w:hAnsiTheme="minorEastAsia" w:cs="Times New Roman"/>
          <w:color w:val="auto"/>
          <w:sz w:val="18"/>
          <w:szCs w:val="18"/>
        </w:rPr>
      </w:pPr>
    </w:p>
    <w:p w14:paraId="431439BF" w14:textId="77777777" w:rsidR="009B0075" w:rsidRPr="00CE7F17" w:rsidRDefault="009B0075" w:rsidP="009B0075">
      <w:pPr>
        <w:adjustRightInd/>
        <w:rPr>
          <w:rFonts w:asciiTheme="minorEastAsia" w:eastAsiaTheme="minorEastAsia" w:hAnsiTheme="minorEastAsia" w:cs="Times New Roman"/>
          <w:color w:val="auto"/>
          <w:sz w:val="18"/>
          <w:szCs w:val="18"/>
        </w:rPr>
      </w:pPr>
    </w:p>
    <w:p w14:paraId="79F837F7" w14:textId="77777777" w:rsidR="009B0075" w:rsidRPr="00CE7F17" w:rsidRDefault="009B0075" w:rsidP="009B0075">
      <w:pPr>
        <w:adjustRightInd/>
        <w:ind w:firstLineChars="100" w:firstLine="180"/>
        <w:rPr>
          <w:rFonts w:asciiTheme="minorEastAsia" w:eastAsiaTheme="minorEastAsia" w:hAnsiTheme="minorEastAsia" w:cs="Times New Roman"/>
          <w:color w:val="auto"/>
          <w:sz w:val="18"/>
          <w:szCs w:val="18"/>
        </w:rPr>
      </w:pPr>
      <w:r w:rsidRPr="00CE7F17">
        <w:rPr>
          <w:rFonts w:asciiTheme="minorEastAsia" w:eastAsiaTheme="minorEastAsia" w:hAnsiTheme="minorEastAsia" w:hint="eastAsia"/>
          <w:color w:val="auto"/>
          <w:sz w:val="18"/>
          <w:szCs w:val="18"/>
        </w:rPr>
        <w:t>５．</w:t>
      </w:r>
      <w:r w:rsidRPr="00CE7F17">
        <w:rPr>
          <w:rFonts w:asciiTheme="minorEastAsia" w:eastAsiaTheme="minorEastAsia" w:hAnsiTheme="minorEastAsia" w:cs="Times New Roman"/>
          <w:color w:val="auto"/>
          <w:sz w:val="18"/>
          <w:szCs w:val="18"/>
        </w:rPr>
        <w:fldChar w:fldCharType="begin"/>
      </w:r>
      <w:r w:rsidRPr="00CE7F17">
        <w:rPr>
          <w:rFonts w:asciiTheme="minorEastAsia" w:eastAsiaTheme="minorEastAsia" w:hAnsiTheme="minorEastAsia" w:cs="Times New Roman"/>
          <w:color w:val="auto"/>
          <w:sz w:val="18"/>
          <w:szCs w:val="18"/>
        </w:rPr>
        <w:instrText>eq \o\ad(</w:instrText>
      </w:r>
      <w:r w:rsidRPr="00CE7F17">
        <w:rPr>
          <w:rFonts w:asciiTheme="minorEastAsia" w:eastAsiaTheme="minorEastAsia" w:hAnsiTheme="minorEastAsia" w:hint="eastAsia"/>
          <w:color w:val="auto"/>
          <w:sz w:val="18"/>
          <w:szCs w:val="18"/>
          <w:u w:val="single" w:color="000000"/>
        </w:rPr>
        <w:instrText>改善の効果</w:instrText>
      </w:r>
      <w:r w:rsidRPr="00CE7F17">
        <w:rPr>
          <w:rFonts w:asciiTheme="minorEastAsia" w:eastAsiaTheme="minorEastAsia" w:hAnsiTheme="minorEastAsia" w:cs="Times New Roman"/>
          <w:color w:val="auto"/>
          <w:sz w:val="18"/>
          <w:szCs w:val="18"/>
        </w:rPr>
        <w:instrText>,</w:instrText>
      </w:r>
      <w:r w:rsidRPr="00CE7F17">
        <w:rPr>
          <w:rFonts w:asciiTheme="minorEastAsia" w:eastAsiaTheme="minorEastAsia" w:hAnsiTheme="minorEastAsia" w:cs="Times New Roman" w:hint="eastAsia"/>
          <w:color w:val="auto"/>
          <w:sz w:val="18"/>
          <w:szCs w:val="18"/>
        </w:rPr>
        <w:instrText xml:space="preserve">　　　　　　</w:instrText>
      </w:r>
      <w:r w:rsidRPr="00CE7F17">
        <w:rPr>
          <w:rFonts w:asciiTheme="minorEastAsia" w:eastAsiaTheme="minorEastAsia" w:hAnsiTheme="minorEastAsia" w:cs="Times New Roman"/>
          <w:color w:val="auto"/>
          <w:sz w:val="18"/>
          <w:szCs w:val="18"/>
        </w:rPr>
        <w:instrText>)</w:instrText>
      </w:r>
      <w:r w:rsidRPr="00CE7F17">
        <w:rPr>
          <w:rFonts w:asciiTheme="minorEastAsia" w:eastAsiaTheme="minorEastAsia" w:hAnsiTheme="minorEastAsia" w:cs="Times New Roman"/>
          <w:color w:val="auto"/>
          <w:sz w:val="18"/>
          <w:szCs w:val="18"/>
        </w:rPr>
        <w:fldChar w:fldCharType="separate"/>
      </w:r>
      <w:r w:rsidRPr="00CE7F17">
        <w:rPr>
          <w:rFonts w:asciiTheme="minorEastAsia" w:eastAsiaTheme="minorEastAsia" w:hAnsiTheme="minorEastAsia" w:hint="eastAsia"/>
          <w:color w:val="auto"/>
          <w:sz w:val="18"/>
          <w:szCs w:val="18"/>
          <w:u w:val="single" w:color="000000"/>
        </w:rPr>
        <w:t>改善の効果</w:t>
      </w:r>
      <w:r w:rsidRPr="00CE7F17">
        <w:rPr>
          <w:rFonts w:asciiTheme="minorEastAsia" w:eastAsiaTheme="minorEastAsia" w:hAnsiTheme="minorEastAsia" w:cs="Times New Roman"/>
          <w:color w:val="auto"/>
          <w:sz w:val="18"/>
          <w:szCs w:val="18"/>
        </w:rPr>
        <w:fldChar w:fldCharType="end"/>
      </w:r>
    </w:p>
    <w:p w14:paraId="4287E7EE" w14:textId="77777777" w:rsidR="009B0075" w:rsidRPr="00CE7F17" w:rsidRDefault="009B0075" w:rsidP="009B0075">
      <w:pPr>
        <w:adjustRightInd/>
        <w:ind w:firstLineChars="300" w:firstLine="528"/>
        <w:rPr>
          <w:rFonts w:asciiTheme="majorEastAsia" w:eastAsiaTheme="majorEastAsia" w:hAnsiTheme="majorEastAsia" w:cs="Times New Roman"/>
          <w:color w:val="auto"/>
          <w:sz w:val="18"/>
          <w:szCs w:val="18"/>
        </w:rPr>
      </w:pPr>
      <w:r w:rsidRPr="00CE7F17">
        <w:rPr>
          <w:rFonts w:asciiTheme="majorEastAsia" w:eastAsiaTheme="majorEastAsia" w:hAnsiTheme="majorEastAsia" w:cs="Times New Roman" w:hint="eastAsia"/>
          <w:color w:val="auto"/>
          <w:spacing w:val="-2"/>
          <w:sz w:val="18"/>
          <w:szCs w:val="18"/>
          <w:u w:val="single"/>
        </w:rPr>
        <w:t>※使用電力量及びエネルギー原単位の軽減など改善効果をできる限り数値で記入すること。</w:t>
      </w:r>
    </w:p>
    <w:p w14:paraId="72D97032" w14:textId="77777777" w:rsidR="009B0075" w:rsidRDefault="009B0075" w:rsidP="009B0075">
      <w:pPr>
        <w:adjustRightInd/>
        <w:rPr>
          <w:rFonts w:asciiTheme="minorEastAsia" w:eastAsiaTheme="minorEastAsia" w:hAnsiTheme="minorEastAsia" w:cs="Times New Roman"/>
          <w:color w:val="auto"/>
          <w:sz w:val="18"/>
          <w:szCs w:val="18"/>
        </w:rPr>
      </w:pPr>
    </w:p>
    <w:p w14:paraId="1AB22D18" w14:textId="77777777" w:rsidR="009B0075" w:rsidRPr="00E06218" w:rsidRDefault="009B0075" w:rsidP="009B0075">
      <w:pPr>
        <w:adjustRightInd/>
        <w:rPr>
          <w:rFonts w:asciiTheme="minorEastAsia" w:eastAsiaTheme="minorEastAsia" w:hAnsiTheme="minorEastAsia" w:cs="Times New Roman"/>
          <w:color w:val="auto"/>
          <w:sz w:val="18"/>
          <w:szCs w:val="18"/>
        </w:rPr>
      </w:pPr>
    </w:p>
    <w:p w14:paraId="4078C02B" w14:textId="77777777" w:rsidR="009B0075" w:rsidRPr="00E06218" w:rsidRDefault="009B0075" w:rsidP="009B0075">
      <w:pPr>
        <w:adjustRightInd/>
        <w:rPr>
          <w:rFonts w:asciiTheme="minorEastAsia" w:eastAsiaTheme="minorEastAsia" w:hAnsiTheme="minorEastAsia" w:cs="Times New Roman"/>
          <w:color w:val="auto"/>
          <w:sz w:val="18"/>
          <w:szCs w:val="18"/>
        </w:rPr>
      </w:pP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６．</w:t>
      </w:r>
      <w:r w:rsidRPr="00E06218">
        <w:rPr>
          <w:rFonts w:asciiTheme="minorEastAsia" w:eastAsiaTheme="minorEastAsia" w:hAnsiTheme="minorEastAsia" w:cs="Times New Roman"/>
          <w:color w:val="auto"/>
          <w:sz w:val="18"/>
          <w:szCs w:val="18"/>
        </w:rPr>
        <w:fldChar w:fldCharType="begin"/>
      </w:r>
      <w:r w:rsidRPr="00E06218">
        <w:rPr>
          <w:rFonts w:asciiTheme="minorEastAsia" w:eastAsiaTheme="minorEastAsia" w:hAnsiTheme="minorEastAsia" w:cs="Times New Roman"/>
          <w:color w:val="auto"/>
          <w:sz w:val="18"/>
          <w:szCs w:val="18"/>
        </w:rPr>
        <w:instrText>eq \o\ad(</w:instrText>
      </w:r>
      <w:r w:rsidRPr="00E06218">
        <w:rPr>
          <w:rFonts w:asciiTheme="minorEastAsia" w:eastAsiaTheme="minorEastAsia" w:hAnsiTheme="minorEastAsia" w:hint="eastAsia"/>
          <w:color w:val="auto"/>
          <w:sz w:val="18"/>
          <w:szCs w:val="18"/>
          <w:u w:val="single" w:color="000000"/>
        </w:rPr>
        <w:instrText>改善の評価</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hint="eastAsia"/>
          <w:color w:val="auto"/>
          <w:sz w:val="18"/>
          <w:szCs w:val="18"/>
        </w:rPr>
        <w:instrText xml:space="preserve">　　　　　　</w:instrText>
      </w:r>
      <w:r w:rsidRPr="00E06218">
        <w:rPr>
          <w:rFonts w:asciiTheme="minorEastAsia" w:eastAsiaTheme="minorEastAsia" w:hAnsiTheme="minorEastAsia" w:cs="Times New Roman"/>
          <w:color w:val="auto"/>
          <w:sz w:val="18"/>
          <w:szCs w:val="18"/>
        </w:rPr>
        <w:instrText>)</w:instrText>
      </w:r>
      <w:r w:rsidRPr="00E06218">
        <w:rPr>
          <w:rFonts w:asciiTheme="minorEastAsia" w:eastAsiaTheme="minorEastAsia" w:hAnsiTheme="minorEastAsia" w:cs="Times New Roman"/>
          <w:color w:val="auto"/>
          <w:sz w:val="18"/>
          <w:szCs w:val="18"/>
        </w:rPr>
        <w:fldChar w:fldCharType="separate"/>
      </w:r>
      <w:r w:rsidRPr="00E06218">
        <w:rPr>
          <w:rFonts w:asciiTheme="minorEastAsia" w:eastAsiaTheme="minorEastAsia" w:hAnsiTheme="minorEastAsia" w:hint="eastAsia"/>
          <w:color w:val="auto"/>
          <w:sz w:val="18"/>
          <w:szCs w:val="18"/>
          <w:u w:val="single" w:color="000000"/>
        </w:rPr>
        <w:t>改善の評価</w:t>
      </w:r>
      <w:r w:rsidRPr="00E06218">
        <w:rPr>
          <w:rFonts w:asciiTheme="minorEastAsia" w:eastAsiaTheme="minorEastAsia" w:hAnsiTheme="minorEastAsia" w:cs="Times New Roman"/>
          <w:color w:val="auto"/>
          <w:sz w:val="18"/>
          <w:szCs w:val="18"/>
        </w:rPr>
        <w:fldChar w:fldCharType="end"/>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891"/>
        <w:gridCol w:w="2892"/>
      </w:tblGrid>
      <w:tr w:rsidR="009B0075" w:rsidRPr="00E06218" w14:paraId="4CB842FE" w14:textId="77777777" w:rsidTr="005A29DB">
        <w:tc>
          <w:tcPr>
            <w:tcW w:w="2913" w:type="dxa"/>
            <w:tcBorders>
              <w:top w:val="single" w:sz="4" w:space="0" w:color="000000"/>
              <w:left w:val="single" w:sz="4" w:space="0" w:color="000000"/>
              <w:bottom w:val="nil"/>
              <w:right w:val="single" w:sz="4" w:space="0" w:color="000000"/>
            </w:tcBorders>
            <w:vAlign w:val="center"/>
          </w:tcPr>
          <w:p w14:paraId="73711247"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改善に要した投資額［千円］</w:t>
            </w:r>
          </w:p>
          <w:p w14:paraId="53D713C5"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7D1E4EA5"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改善による効果［千円／年］</w:t>
            </w:r>
          </w:p>
          <w:p w14:paraId="0EBC073B"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5E6E1C80"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償</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却</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期</w:t>
            </w:r>
            <w:r w:rsidRPr="00E06218">
              <w:rPr>
                <w:rFonts w:asciiTheme="minorEastAsia" w:eastAsiaTheme="minorEastAsia" w:hAnsiTheme="minorEastAsia"/>
                <w:color w:val="auto"/>
                <w:sz w:val="18"/>
                <w:szCs w:val="18"/>
              </w:rPr>
              <w:t xml:space="preserve"> </w:t>
            </w:r>
            <w:r w:rsidRPr="00E06218">
              <w:rPr>
                <w:rFonts w:asciiTheme="minorEastAsia" w:eastAsiaTheme="minorEastAsia" w:hAnsiTheme="minorEastAsia" w:hint="eastAsia"/>
                <w:color w:val="auto"/>
                <w:sz w:val="18"/>
                <w:szCs w:val="18"/>
              </w:rPr>
              <w:t>間　［年］</w:t>
            </w:r>
          </w:p>
          <w:p w14:paraId="414851F0"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但し、金利は含まず</w:t>
            </w:r>
          </w:p>
          <w:p w14:paraId="0E7C2C32" w14:textId="77777777" w:rsidR="009B0075" w:rsidRPr="00E06218" w:rsidRDefault="009B0075" w:rsidP="005A29DB">
            <w:pPr>
              <w:jc w:val="center"/>
              <w:rPr>
                <w:rFonts w:asciiTheme="minorEastAsia" w:eastAsiaTheme="minorEastAsia" w:hAnsiTheme="minorEastAsia" w:cs="Times New Roman"/>
                <w:color w:val="auto"/>
                <w:sz w:val="18"/>
                <w:szCs w:val="18"/>
              </w:rPr>
            </w:pPr>
            <w:r w:rsidRPr="00E06218">
              <w:rPr>
                <w:rFonts w:asciiTheme="minorEastAsia" w:eastAsiaTheme="minorEastAsia" w:hAnsiTheme="minorEastAsia" w:hint="eastAsia"/>
                <w:color w:val="auto"/>
                <w:sz w:val="18"/>
                <w:szCs w:val="18"/>
              </w:rPr>
              <w:t>（Ａ／Ｂ）</w:t>
            </w:r>
          </w:p>
        </w:tc>
      </w:tr>
      <w:tr w:rsidR="009B0075" w:rsidRPr="00E06218" w14:paraId="210AC5EE" w14:textId="77777777" w:rsidTr="005A29DB">
        <w:tc>
          <w:tcPr>
            <w:tcW w:w="2913" w:type="dxa"/>
            <w:tcBorders>
              <w:top w:val="single" w:sz="4" w:space="0" w:color="000000"/>
              <w:left w:val="single" w:sz="4" w:space="0" w:color="000000"/>
              <w:bottom w:val="single" w:sz="4" w:space="0" w:color="000000"/>
              <w:right w:val="single" w:sz="4" w:space="0" w:color="000000"/>
            </w:tcBorders>
          </w:tcPr>
          <w:p w14:paraId="53EEF964" w14:textId="77777777" w:rsidR="009B0075" w:rsidRPr="00E06218" w:rsidRDefault="009B0075" w:rsidP="005A29D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11E2597B"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38F8998"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249E51C1" w14:textId="77777777" w:rsidR="009B0075" w:rsidRPr="00E06218" w:rsidRDefault="009B0075" w:rsidP="005A29D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8B3222B"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3B32A948"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21950AF2" w14:textId="77777777" w:rsidR="009B0075" w:rsidRPr="00E06218" w:rsidRDefault="009B0075" w:rsidP="005A29DB">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DD1ACF2"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1FE4A140" w14:textId="77777777" w:rsidR="009B0075" w:rsidRPr="00E06218" w:rsidRDefault="009B0075" w:rsidP="005A29DB">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3557FF59" w14:textId="77777777" w:rsidR="009B0075" w:rsidRPr="00CE7F17" w:rsidRDefault="009B0075" w:rsidP="009B0075">
      <w:pPr>
        <w:suppressAutoHyphens w:val="0"/>
        <w:autoSpaceDE w:val="0"/>
        <w:autoSpaceDN w:val="0"/>
        <w:spacing w:line="252" w:lineRule="atLeast"/>
        <w:ind w:left="540" w:hangingChars="300" w:hanging="540"/>
        <w:jc w:val="both"/>
        <w:textAlignment w:val="auto"/>
        <w:rPr>
          <w:rFonts w:asciiTheme="majorEastAsia" w:eastAsiaTheme="majorEastAsia" w:hAnsiTheme="majorEastAsia" w:cs="Times New Roman"/>
          <w:color w:val="auto"/>
          <w:sz w:val="18"/>
          <w:szCs w:val="18"/>
          <w:u w:val="single"/>
        </w:rPr>
      </w:pPr>
      <w:r w:rsidRPr="00FE259B">
        <w:rPr>
          <w:rFonts w:asciiTheme="majorEastAsia" w:eastAsiaTheme="majorEastAsia" w:hAnsiTheme="majorEastAsia" w:cs="Times New Roman" w:hint="eastAsia"/>
          <w:color w:val="FF0000"/>
          <w:sz w:val="18"/>
          <w:szCs w:val="18"/>
        </w:rPr>
        <w:t xml:space="preserve">　　　</w:t>
      </w:r>
      <w:r w:rsidRPr="00CE7F17">
        <w:rPr>
          <w:rFonts w:asciiTheme="majorEastAsia" w:eastAsiaTheme="majorEastAsia" w:hAnsiTheme="majorEastAsia" w:cs="Times New Roman" w:hint="eastAsia"/>
          <w:color w:val="auto"/>
          <w:sz w:val="18"/>
          <w:szCs w:val="18"/>
          <w:u w:val="single"/>
        </w:rPr>
        <w:t>※旧設備の老朽化で高効率設備への取替費用は、高効率設備への増額分を費用計算として算出する。</w:t>
      </w:r>
    </w:p>
    <w:p w14:paraId="0BEBC28A" w14:textId="77777777" w:rsidR="009B0075" w:rsidRPr="00CE7F17" w:rsidRDefault="009B0075" w:rsidP="009B0075">
      <w:pPr>
        <w:suppressAutoHyphens w:val="0"/>
        <w:wordWrap/>
        <w:autoSpaceDE w:val="0"/>
        <w:autoSpaceDN w:val="0"/>
        <w:textAlignment w:val="auto"/>
        <w:rPr>
          <w:rFonts w:asciiTheme="minorEastAsia" w:eastAsiaTheme="minorEastAsia" w:hAnsiTheme="minorEastAsia" w:cs="Times New Roman"/>
          <w:color w:val="auto"/>
          <w:sz w:val="18"/>
          <w:szCs w:val="18"/>
        </w:rPr>
      </w:pPr>
    </w:p>
    <w:p w14:paraId="6E92ED5D" w14:textId="77777777" w:rsidR="009B0075" w:rsidRPr="009B0075" w:rsidRDefault="009B0075">
      <w:pPr>
        <w:suppressAutoHyphens w:val="0"/>
        <w:wordWrap/>
        <w:autoSpaceDE w:val="0"/>
        <w:autoSpaceDN w:val="0"/>
        <w:textAlignment w:val="auto"/>
        <w:rPr>
          <w:rFonts w:asciiTheme="minorEastAsia" w:eastAsiaTheme="minorEastAsia" w:hAnsiTheme="minorEastAsia" w:cs="Times New Roman"/>
          <w:color w:val="auto"/>
          <w:sz w:val="18"/>
          <w:szCs w:val="18"/>
        </w:rPr>
      </w:pPr>
    </w:p>
    <w:sectPr w:rsidR="009B0075" w:rsidRPr="009B0075" w:rsidSect="00A873C5">
      <w:type w:val="continuous"/>
      <w:pgSz w:w="11906" w:h="16838" w:code="9"/>
      <w:pgMar w:top="1134" w:right="1134" w:bottom="1134" w:left="1134"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1574" w14:textId="77777777" w:rsidR="00E06218" w:rsidRDefault="00E06218">
      <w:r>
        <w:separator/>
      </w:r>
    </w:p>
  </w:endnote>
  <w:endnote w:type="continuationSeparator" w:id="0">
    <w:p w14:paraId="4DAAAEF6" w14:textId="77777777" w:rsidR="00E06218" w:rsidRDefault="00E0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02B2" w14:textId="77777777" w:rsidR="00E06218" w:rsidRDefault="00E06218">
      <w:r>
        <w:rPr>
          <w:rFonts w:hAnsi="Times New Roman" w:cs="Times New Roman"/>
          <w:color w:val="auto"/>
          <w:sz w:val="2"/>
          <w:szCs w:val="2"/>
        </w:rPr>
        <w:continuationSeparator/>
      </w:r>
    </w:p>
  </w:footnote>
  <w:footnote w:type="continuationSeparator" w:id="0">
    <w:p w14:paraId="19DA8593" w14:textId="77777777" w:rsidR="00E06218" w:rsidRDefault="00E0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44D"/>
    <w:multiLevelType w:val="hybridMultilevel"/>
    <w:tmpl w:val="5964AB6C"/>
    <w:lvl w:ilvl="0" w:tplc="FCDC230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41E7D"/>
    <w:multiLevelType w:val="hybridMultilevel"/>
    <w:tmpl w:val="2DDE1F38"/>
    <w:lvl w:ilvl="0" w:tplc="B352F5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B1BFB"/>
    <w:multiLevelType w:val="hybridMultilevel"/>
    <w:tmpl w:val="B8426B5C"/>
    <w:lvl w:ilvl="0" w:tplc="3A008346">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809E8"/>
    <w:multiLevelType w:val="hybridMultilevel"/>
    <w:tmpl w:val="6F244370"/>
    <w:lvl w:ilvl="0" w:tplc="33549318">
      <w:start w:val="1"/>
      <w:numFmt w:val="decimalEnclosedCircle"/>
      <w:suff w:val="nothing"/>
      <w:lvlText w:val="%1"/>
      <w:lvlJc w:val="left"/>
      <w:pPr>
        <w:ind w:left="340" w:hanging="34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77684"/>
    <w:multiLevelType w:val="hybridMultilevel"/>
    <w:tmpl w:val="D9F08A5A"/>
    <w:lvl w:ilvl="0" w:tplc="F62ED48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95DAA"/>
    <w:multiLevelType w:val="hybridMultilevel"/>
    <w:tmpl w:val="D45E9CBE"/>
    <w:lvl w:ilvl="0" w:tplc="CB30A2F2">
      <w:start w:val="1"/>
      <w:numFmt w:val="decimalEnclosedCircle"/>
      <w:suff w:val="nothing"/>
      <w:lvlText w:val="%1"/>
      <w:lvlJc w:val="left"/>
      <w:pPr>
        <w:ind w:left="360" w:hanging="360"/>
      </w:pPr>
      <w:rPr>
        <w:rFonts w:hAnsi="ＭＳ 明朝" w:cs="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31525"/>
    <w:multiLevelType w:val="hybridMultilevel"/>
    <w:tmpl w:val="B3ECE4EA"/>
    <w:lvl w:ilvl="0" w:tplc="FE162FE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44A9D"/>
    <w:multiLevelType w:val="hybridMultilevel"/>
    <w:tmpl w:val="2CBCB24A"/>
    <w:lvl w:ilvl="0" w:tplc="C84CB1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85064"/>
    <w:multiLevelType w:val="hybridMultilevel"/>
    <w:tmpl w:val="38E4E2CE"/>
    <w:lvl w:ilvl="0" w:tplc="05E0B842">
      <w:start w:val="1"/>
      <w:numFmt w:val="decimalEnclosedCircle"/>
      <w:suff w:val="nothing"/>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14E37"/>
    <w:multiLevelType w:val="hybridMultilevel"/>
    <w:tmpl w:val="A6E07CF6"/>
    <w:lvl w:ilvl="0" w:tplc="50EA7A12">
      <w:start w:val="2"/>
      <w:numFmt w:val="bullet"/>
      <w:lvlText w:val="□"/>
      <w:lvlJc w:val="left"/>
      <w:pPr>
        <w:ind w:left="1092" w:hanging="360"/>
      </w:pPr>
      <w:rPr>
        <w:rFonts w:ascii="ＭＳ 明朝" w:eastAsia="ＭＳ 明朝" w:hAnsi="ＭＳ 明朝" w:cs="ＭＳ 明朝" w:hint="eastAsia"/>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0" w15:restartNumberingAfterBreak="0">
    <w:nsid w:val="45C302A6"/>
    <w:multiLevelType w:val="hybridMultilevel"/>
    <w:tmpl w:val="09789D9C"/>
    <w:lvl w:ilvl="0" w:tplc="401868B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E2A58"/>
    <w:multiLevelType w:val="hybridMultilevel"/>
    <w:tmpl w:val="F9A03C44"/>
    <w:lvl w:ilvl="0" w:tplc="AE9E84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313DBC"/>
    <w:multiLevelType w:val="hybridMultilevel"/>
    <w:tmpl w:val="7DCED882"/>
    <w:lvl w:ilvl="0" w:tplc="86C6FC3E">
      <w:start w:val="1"/>
      <w:numFmt w:val="decimalEnclosedCircle"/>
      <w:lvlText w:val="%1"/>
      <w:lvlJc w:val="left"/>
      <w:pPr>
        <w:ind w:left="550" w:hanging="360"/>
      </w:pPr>
      <w:rPr>
        <w:rFonts w:hAnsi="ＭＳ 明朝" w:cs="ＭＳ 明朝"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3" w15:restartNumberingAfterBreak="0">
    <w:nsid w:val="6F9D1BCA"/>
    <w:multiLevelType w:val="hybridMultilevel"/>
    <w:tmpl w:val="F50EA366"/>
    <w:lvl w:ilvl="0" w:tplc="678E3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27CCF"/>
    <w:multiLevelType w:val="hybridMultilevel"/>
    <w:tmpl w:val="7B004D8C"/>
    <w:lvl w:ilvl="0" w:tplc="AD9CDF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876544">
    <w:abstractNumId w:val="6"/>
  </w:num>
  <w:num w:numId="2" w16cid:durableId="1866480442">
    <w:abstractNumId w:val="4"/>
  </w:num>
  <w:num w:numId="3" w16cid:durableId="676734393">
    <w:abstractNumId w:val="1"/>
  </w:num>
  <w:num w:numId="4" w16cid:durableId="1040014513">
    <w:abstractNumId w:val="0"/>
  </w:num>
  <w:num w:numId="5" w16cid:durableId="1316035904">
    <w:abstractNumId w:val="13"/>
  </w:num>
  <w:num w:numId="6" w16cid:durableId="823200950">
    <w:abstractNumId w:val="5"/>
  </w:num>
  <w:num w:numId="7" w16cid:durableId="85999678">
    <w:abstractNumId w:val="2"/>
  </w:num>
  <w:num w:numId="8" w16cid:durableId="1301226273">
    <w:abstractNumId w:val="14"/>
  </w:num>
  <w:num w:numId="9" w16cid:durableId="1001078246">
    <w:abstractNumId w:val="10"/>
  </w:num>
  <w:num w:numId="10" w16cid:durableId="1095437257">
    <w:abstractNumId w:val="7"/>
  </w:num>
  <w:num w:numId="11" w16cid:durableId="1370493279">
    <w:abstractNumId w:val="11"/>
  </w:num>
  <w:num w:numId="12" w16cid:durableId="1058631792">
    <w:abstractNumId w:val="12"/>
  </w:num>
  <w:num w:numId="13" w16cid:durableId="994574770">
    <w:abstractNumId w:val="3"/>
  </w:num>
  <w:num w:numId="14" w16cid:durableId="946887282">
    <w:abstractNumId w:val="8"/>
  </w:num>
  <w:num w:numId="15" w16cid:durableId="15422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
  <w:drawingGridVerticalSpacing w:val="318"/>
  <w:displayHorizontalDrawingGridEvery w:val="0"/>
  <w:doNotUseMarginsForDrawingGridOrigin/>
  <w:doNotShadeFormData/>
  <w:characterSpacingControl w:val="compressPunctuation"/>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9B"/>
    <w:rsid w:val="000076EC"/>
    <w:rsid w:val="00025DDA"/>
    <w:rsid w:val="0003115A"/>
    <w:rsid w:val="000314DC"/>
    <w:rsid w:val="00037761"/>
    <w:rsid w:val="00075037"/>
    <w:rsid w:val="000768CF"/>
    <w:rsid w:val="0008361F"/>
    <w:rsid w:val="000A235B"/>
    <w:rsid w:val="000A3C67"/>
    <w:rsid w:val="000C7451"/>
    <w:rsid w:val="000D706A"/>
    <w:rsid w:val="000F3D60"/>
    <w:rsid w:val="00105816"/>
    <w:rsid w:val="0012122C"/>
    <w:rsid w:val="00121BC1"/>
    <w:rsid w:val="00135311"/>
    <w:rsid w:val="00142CE6"/>
    <w:rsid w:val="00146FAA"/>
    <w:rsid w:val="00180DED"/>
    <w:rsid w:val="001943D9"/>
    <w:rsid w:val="001B0981"/>
    <w:rsid w:val="001D035B"/>
    <w:rsid w:val="001D1887"/>
    <w:rsid w:val="001D1A0D"/>
    <w:rsid w:val="001E14FF"/>
    <w:rsid w:val="001E1BF9"/>
    <w:rsid w:val="001F1705"/>
    <w:rsid w:val="001F2495"/>
    <w:rsid w:val="00201800"/>
    <w:rsid w:val="002043E0"/>
    <w:rsid w:val="00221EAA"/>
    <w:rsid w:val="002251ED"/>
    <w:rsid w:val="00226D97"/>
    <w:rsid w:val="002274FE"/>
    <w:rsid w:val="002477B0"/>
    <w:rsid w:val="002748F6"/>
    <w:rsid w:val="00292B3D"/>
    <w:rsid w:val="002A17D5"/>
    <w:rsid w:val="002A48D2"/>
    <w:rsid w:val="002A6A5D"/>
    <w:rsid w:val="002B7E3C"/>
    <w:rsid w:val="002C6A4E"/>
    <w:rsid w:val="002F0246"/>
    <w:rsid w:val="002F1035"/>
    <w:rsid w:val="0030085A"/>
    <w:rsid w:val="00305358"/>
    <w:rsid w:val="0030618D"/>
    <w:rsid w:val="00307776"/>
    <w:rsid w:val="0031107E"/>
    <w:rsid w:val="0032027C"/>
    <w:rsid w:val="003244FE"/>
    <w:rsid w:val="00331411"/>
    <w:rsid w:val="00337E5A"/>
    <w:rsid w:val="00353B3E"/>
    <w:rsid w:val="0037684E"/>
    <w:rsid w:val="00385422"/>
    <w:rsid w:val="0039122D"/>
    <w:rsid w:val="00394047"/>
    <w:rsid w:val="003B1F75"/>
    <w:rsid w:val="003B31A6"/>
    <w:rsid w:val="003D264D"/>
    <w:rsid w:val="003E13A8"/>
    <w:rsid w:val="003F07F0"/>
    <w:rsid w:val="003F5037"/>
    <w:rsid w:val="003F6DDC"/>
    <w:rsid w:val="003F6F3E"/>
    <w:rsid w:val="00403F37"/>
    <w:rsid w:val="00406C3E"/>
    <w:rsid w:val="0041268B"/>
    <w:rsid w:val="00413263"/>
    <w:rsid w:val="00430DC7"/>
    <w:rsid w:val="00431374"/>
    <w:rsid w:val="00441E44"/>
    <w:rsid w:val="00465CC1"/>
    <w:rsid w:val="00467A1C"/>
    <w:rsid w:val="00473868"/>
    <w:rsid w:val="00481253"/>
    <w:rsid w:val="00484E4A"/>
    <w:rsid w:val="0049024E"/>
    <w:rsid w:val="00494C63"/>
    <w:rsid w:val="00496F56"/>
    <w:rsid w:val="004B2923"/>
    <w:rsid w:val="004B629F"/>
    <w:rsid w:val="004D2C05"/>
    <w:rsid w:val="004E154D"/>
    <w:rsid w:val="004E2C5A"/>
    <w:rsid w:val="004E402C"/>
    <w:rsid w:val="004E5121"/>
    <w:rsid w:val="00512503"/>
    <w:rsid w:val="00512FC3"/>
    <w:rsid w:val="005201EC"/>
    <w:rsid w:val="00521A37"/>
    <w:rsid w:val="0053406E"/>
    <w:rsid w:val="005367EB"/>
    <w:rsid w:val="00541972"/>
    <w:rsid w:val="0054222E"/>
    <w:rsid w:val="00545DE0"/>
    <w:rsid w:val="00563EFF"/>
    <w:rsid w:val="005654B2"/>
    <w:rsid w:val="005A0392"/>
    <w:rsid w:val="005B1074"/>
    <w:rsid w:val="005B485F"/>
    <w:rsid w:val="005C6823"/>
    <w:rsid w:val="005E0412"/>
    <w:rsid w:val="005E3248"/>
    <w:rsid w:val="005E389F"/>
    <w:rsid w:val="005F1F5C"/>
    <w:rsid w:val="00602161"/>
    <w:rsid w:val="006048DC"/>
    <w:rsid w:val="006147CD"/>
    <w:rsid w:val="00636285"/>
    <w:rsid w:val="00647D7C"/>
    <w:rsid w:val="00651E92"/>
    <w:rsid w:val="00652B8E"/>
    <w:rsid w:val="006628BD"/>
    <w:rsid w:val="0066621B"/>
    <w:rsid w:val="00694B8C"/>
    <w:rsid w:val="006C065F"/>
    <w:rsid w:val="006C2086"/>
    <w:rsid w:val="006E14BE"/>
    <w:rsid w:val="0070045E"/>
    <w:rsid w:val="00707044"/>
    <w:rsid w:val="00710195"/>
    <w:rsid w:val="00716A2D"/>
    <w:rsid w:val="00730DCB"/>
    <w:rsid w:val="007338C0"/>
    <w:rsid w:val="00761519"/>
    <w:rsid w:val="00772D1B"/>
    <w:rsid w:val="00774E86"/>
    <w:rsid w:val="00781311"/>
    <w:rsid w:val="007C0DEF"/>
    <w:rsid w:val="007D1933"/>
    <w:rsid w:val="007E11AF"/>
    <w:rsid w:val="007E5A6D"/>
    <w:rsid w:val="007F30E1"/>
    <w:rsid w:val="00803D26"/>
    <w:rsid w:val="00813697"/>
    <w:rsid w:val="00823BC3"/>
    <w:rsid w:val="00827637"/>
    <w:rsid w:val="00832CCB"/>
    <w:rsid w:val="00837F27"/>
    <w:rsid w:val="00841406"/>
    <w:rsid w:val="008440E0"/>
    <w:rsid w:val="008518E2"/>
    <w:rsid w:val="00864DC6"/>
    <w:rsid w:val="00890FF3"/>
    <w:rsid w:val="00894419"/>
    <w:rsid w:val="008A6B59"/>
    <w:rsid w:val="008C4CD2"/>
    <w:rsid w:val="008E4C1C"/>
    <w:rsid w:val="00943942"/>
    <w:rsid w:val="009609C8"/>
    <w:rsid w:val="00974D6D"/>
    <w:rsid w:val="00976C15"/>
    <w:rsid w:val="009A3672"/>
    <w:rsid w:val="009B0075"/>
    <w:rsid w:val="009B51CE"/>
    <w:rsid w:val="009B7B87"/>
    <w:rsid w:val="009D5C3B"/>
    <w:rsid w:val="009D6141"/>
    <w:rsid w:val="009E343A"/>
    <w:rsid w:val="009F237A"/>
    <w:rsid w:val="009F4F09"/>
    <w:rsid w:val="00A04EDA"/>
    <w:rsid w:val="00A43E8A"/>
    <w:rsid w:val="00A85AF0"/>
    <w:rsid w:val="00A873C5"/>
    <w:rsid w:val="00A945BB"/>
    <w:rsid w:val="00AE2E34"/>
    <w:rsid w:val="00B014BB"/>
    <w:rsid w:val="00B159D5"/>
    <w:rsid w:val="00B4029A"/>
    <w:rsid w:val="00B40F79"/>
    <w:rsid w:val="00B50F0F"/>
    <w:rsid w:val="00B76908"/>
    <w:rsid w:val="00B94EF3"/>
    <w:rsid w:val="00BD28B5"/>
    <w:rsid w:val="00BD58BE"/>
    <w:rsid w:val="00BD6D9B"/>
    <w:rsid w:val="00BE60D3"/>
    <w:rsid w:val="00C03EC7"/>
    <w:rsid w:val="00C210F8"/>
    <w:rsid w:val="00C27BDF"/>
    <w:rsid w:val="00C336E2"/>
    <w:rsid w:val="00C33FEC"/>
    <w:rsid w:val="00C44754"/>
    <w:rsid w:val="00C54ED1"/>
    <w:rsid w:val="00C75DE5"/>
    <w:rsid w:val="00C86AE6"/>
    <w:rsid w:val="00CA3C77"/>
    <w:rsid w:val="00CA6031"/>
    <w:rsid w:val="00CD3C90"/>
    <w:rsid w:val="00CD6F3C"/>
    <w:rsid w:val="00CE7F17"/>
    <w:rsid w:val="00CF2FF0"/>
    <w:rsid w:val="00CF3653"/>
    <w:rsid w:val="00D10497"/>
    <w:rsid w:val="00D254B1"/>
    <w:rsid w:val="00D46276"/>
    <w:rsid w:val="00D50338"/>
    <w:rsid w:val="00D623CD"/>
    <w:rsid w:val="00D655F3"/>
    <w:rsid w:val="00D9361A"/>
    <w:rsid w:val="00DB164D"/>
    <w:rsid w:val="00DC0585"/>
    <w:rsid w:val="00DC1DD0"/>
    <w:rsid w:val="00DD68C9"/>
    <w:rsid w:val="00DE30C8"/>
    <w:rsid w:val="00DE3603"/>
    <w:rsid w:val="00DE6494"/>
    <w:rsid w:val="00E06218"/>
    <w:rsid w:val="00E307F1"/>
    <w:rsid w:val="00E31665"/>
    <w:rsid w:val="00E33529"/>
    <w:rsid w:val="00E424BA"/>
    <w:rsid w:val="00E52BBA"/>
    <w:rsid w:val="00E848DB"/>
    <w:rsid w:val="00E9546B"/>
    <w:rsid w:val="00EA0D51"/>
    <w:rsid w:val="00EB344F"/>
    <w:rsid w:val="00ED1F4A"/>
    <w:rsid w:val="00ED7547"/>
    <w:rsid w:val="00F0203F"/>
    <w:rsid w:val="00F32C16"/>
    <w:rsid w:val="00F42A45"/>
    <w:rsid w:val="00F434B0"/>
    <w:rsid w:val="00F55A90"/>
    <w:rsid w:val="00F55FE3"/>
    <w:rsid w:val="00F64008"/>
    <w:rsid w:val="00F7292F"/>
    <w:rsid w:val="00F7572F"/>
    <w:rsid w:val="00F77B37"/>
    <w:rsid w:val="00FA0B07"/>
    <w:rsid w:val="00FC21FD"/>
    <w:rsid w:val="00FE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B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A1C"/>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9B"/>
    <w:pPr>
      <w:tabs>
        <w:tab w:val="center" w:pos="4252"/>
        <w:tab w:val="right" w:pos="8504"/>
      </w:tabs>
      <w:snapToGrid w:val="0"/>
    </w:pPr>
  </w:style>
  <w:style w:type="character" w:customStyle="1" w:styleId="a4">
    <w:name w:val="ヘッダー (文字)"/>
    <w:basedOn w:val="a0"/>
    <w:link w:val="a3"/>
    <w:uiPriority w:val="99"/>
    <w:locked/>
    <w:rsid w:val="00BD6D9B"/>
    <w:rPr>
      <w:rFonts w:ascii="ＭＳ 明朝" w:eastAsia="ＭＳ 明朝" w:cs="ＭＳ 明朝"/>
      <w:color w:val="000000"/>
      <w:kern w:val="0"/>
      <w:sz w:val="19"/>
      <w:szCs w:val="19"/>
    </w:rPr>
  </w:style>
  <w:style w:type="paragraph" w:styleId="a5">
    <w:name w:val="footer"/>
    <w:basedOn w:val="a"/>
    <w:link w:val="a6"/>
    <w:uiPriority w:val="99"/>
    <w:unhideWhenUsed/>
    <w:rsid w:val="00BD6D9B"/>
    <w:pPr>
      <w:tabs>
        <w:tab w:val="center" w:pos="4252"/>
        <w:tab w:val="right" w:pos="8504"/>
      </w:tabs>
      <w:snapToGrid w:val="0"/>
    </w:pPr>
  </w:style>
  <w:style w:type="character" w:customStyle="1" w:styleId="a6">
    <w:name w:val="フッター (文字)"/>
    <w:basedOn w:val="a0"/>
    <w:link w:val="a5"/>
    <w:uiPriority w:val="99"/>
    <w:locked/>
    <w:rsid w:val="00BD6D9B"/>
    <w:rPr>
      <w:rFonts w:ascii="ＭＳ 明朝" w:eastAsia="ＭＳ 明朝" w:cs="ＭＳ 明朝"/>
      <w:color w:val="000000"/>
      <w:kern w:val="0"/>
      <w:sz w:val="19"/>
      <w:szCs w:val="19"/>
    </w:rPr>
  </w:style>
  <w:style w:type="table" w:styleId="a7">
    <w:name w:val="Table Grid"/>
    <w:basedOn w:val="a1"/>
    <w:uiPriority w:val="59"/>
    <w:rsid w:val="0051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1EC"/>
    <w:pPr>
      <w:ind w:leftChars="400" w:left="840"/>
    </w:pPr>
  </w:style>
  <w:style w:type="paragraph" w:styleId="a9">
    <w:name w:val="Balloon Text"/>
    <w:basedOn w:val="a"/>
    <w:link w:val="aa"/>
    <w:uiPriority w:val="99"/>
    <w:semiHidden/>
    <w:unhideWhenUsed/>
    <w:rsid w:val="0070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044"/>
    <w:rPr>
      <w:rFonts w:asciiTheme="majorHAnsi" w:eastAsiaTheme="majorEastAsia" w:hAnsiTheme="majorHAnsi" w:cstheme="majorBidi"/>
      <w:color w:val="000000"/>
      <w:sz w:val="18"/>
      <w:szCs w:val="18"/>
    </w:rPr>
  </w:style>
  <w:style w:type="paragraph" w:customStyle="1" w:styleId="ab">
    <w:name w:val="一太郎８/９"/>
    <w:rsid w:val="002477B0"/>
    <w:pPr>
      <w:widowControl w:val="0"/>
      <w:wordWrap w:val="0"/>
      <w:autoSpaceDE w:val="0"/>
      <w:autoSpaceDN w:val="0"/>
      <w:adjustRightInd w:val="0"/>
      <w:spacing w:line="316" w:lineRule="atLeast"/>
      <w:jc w:val="both"/>
    </w:pPr>
    <w:rPr>
      <w:rFonts w:ascii="ＭＳ 明朝" w:hAnsi="Century"/>
      <w:sz w:val="19"/>
      <w:szCs w:val="19"/>
    </w:rPr>
  </w:style>
  <w:style w:type="paragraph" w:styleId="ac">
    <w:name w:val="Revision"/>
    <w:hidden/>
    <w:uiPriority w:val="99"/>
    <w:semiHidden/>
    <w:rsid w:val="00DE6494"/>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9328">
      <w:bodyDiv w:val="1"/>
      <w:marLeft w:val="0"/>
      <w:marRight w:val="0"/>
      <w:marTop w:val="0"/>
      <w:marBottom w:val="0"/>
      <w:divBdr>
        <w:top w:val="none" w:sz="0" w:space="0" w:color="auto"/>
        <w:left w:val="none" w:sz="0" w:space="0" w:color="auto"/>
        <w:bottom w:val="none" w:sz="0" w:space="0" w:color="auto"/>
        <w:right w:val="none" w:sz="0" w:space="0" w:color="auto"/>
      </w:divBdr>
    </w:div>
    <w:div w:id="1346053325">
      <w:bodyDiv w:val="1"/>
      <w:marLeft w:val="0"/>
      <w:marRight w:val="0"/>
      <w:marTop w:val="0"/>
      <w:marBottom w:val="0"/>
      <w:divBdr>
        <w:top w:val="none" w:sz="0" w:space="0" w:color="auto"/>
        <w:left w:val="none" w:sz="0" w:space="0" w:color="auto"/>
        <w:bottom w:val="none" w:sz="0" w:space="0" w:color="auto"/>
        <w:right w:val="none" w:sz="0" w:space="0" w:color="auto"/>
      </w:divBdr>
    </w:div>
    <w:div w:id="14542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10061</Words>
  <Characters>3137</Characters>
  <Application>Microsoft Office Word</Application>
  <DocSecurity>0</DocSecurity>
  <Lines>26</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2024-06-04T06:34:00Z</dcterms:created>
  <dcterms:modified xsi:type="dcterms:W3CDTF">2024-06-04T06:34:00Z</dcterms:modified>
</cp:coreProperties>
</file>