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B207" w14:textId="77777777" w:rsidR="00E04ED9" w:rsidRDefault="003F614D" w:rsidP="00FF3BD2">
      <w:pPr>
        <w:spacing w:line="32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産業技術力強化法第１８条に規定する者　確認項目</w:t>
      </w:r>
    </w:p>
    <w:p w14:paraId="597FA570" w14:textId="77777777" w:rsidR="003F614D" w:rsidRDefault="00B9185F" w:rsidP="00FF3BD2">
      <w:pPr>
        <w:spacing w:line="32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申請日：　　</w:t>
      </w:r>
      <w:r w:rsidR="003F614D">
        <w:rPr>
          <w:rFonts w:hint="eastAsia"/>
          <w:sz w:val="22"/>
        </w:rPr>
        <w:t xml:space="preserve">　　年　　月　　日</w:t>
      </w:r>
    </w:p>
    <w:p w14:paraId="10FA8CF0" w14:textId="77777777" w:rsidR="004D3076" w:rsidRPr="004D3076" w:rsidRDefault="004D3076" w:rsidP="00FF3BD2">
      <w:pPr>
        <w:spacing w:line="320" w:lineRule="exact"/>
        <w:jc w:val="left"/>
        <w:rPr>
          <w:rFonts w:hint="eastAsia"/>
          <w:sz w:val="22"/>
        </w:rPr>
      </w:pPr>
    </w:p>
    <w:p w14:paraId="76FD7F18" w14:textId="77777777" w:rsidR="003F614D" w:rsidRPr="007D00DB" w:rsidRDefault="003F614D" w:rsidP="00FF3BD2">
      <w:pPr>
        <w:spacing w:line="320" w:lineRule="exact"/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>会社所在地：</w:t>
      </w:r>
      <w:r w:rsidR="007D00DB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7601A67D" w14:textId="77777777" w:rsidR="003F614D" w:rsidRPr="007D00DB" w:rsidRDefault="003F614D" w:rsidP="00FF3BD2">
      <w:pPr>
        <w:spacing w:line="320" w:lineRule="exact"/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>会</w:t>
      </w:r>
      <w:r w:rsidR="007D00D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社</w:t>
      </w:r>
      <w:r w:rsidR="007D00D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名：</w:t>
      </w:r>
      <w:r w:rsidR="007D00DB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385D0378" w14:textId="77777777" w:rsidR="003F614D" w:rsidRPr="007D00DB" w:rsidRDefault="003F614D" w:rsidP="00FF3BD2">
      <w:pPr>
        <w:spacing w:line="320" w:lineRule="exact"/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>代</w:t>
      </w:r>
      <w:r w:rsidR="007D00D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表</w:t>
      </w:r>
      <w:r w:rsidR="007D00D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者：</w:t>
      </w:r>
      <w:r w:rsidR="007D00DB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635AE863" w14:textId="77777777" w:rsidR="003F614D" w:rsidRDefault="003F614D" w:rsidP="00FF3BD2">
      <w:pPr>
        <w:spacing w:line="320" w:lineRule="exact"/>
        <w:jc w:val="left"/>
        <w:rPr>
          <w:rFonts w:hint="eastAsia"/>
          <w:sz w:val="22"/>
        </w:rPr>
      </w:pPr>
    </w:p>
    <w:p w14:paraId="3191F6FB" w14:textId="77777777" w:rsidR="003F614D" w:rsidRDefault="003F614D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１．設立年月日</w:t>
      </w:r>
      <w:r w:rsidR="00B9185F">
        <w:rPr>
          <w:rFonts w:hint="eastAsia"/>
          <w:sz w:val="22"/>
        </w:rPr>
        <w:t xml:space="preserve">　　　　　　　　　</w:t>
      </w:r>
      <w:r w:rsidR="007D00DB" w:rsidRPr="007D00DB">
        <w:rPr>
          <w:rFonts w:hint="eastAsia"/>
          <w:sz w:val="22"/>
          <w:u w:val="single"/>
        </w:rPr>
        <w:t xml:space="preserve">　　　　</w:t>
      </w:r>
      <w:r w:rsidR="007D00DB">
        <w:rPr>
          <w:rFonts w:hint="eastAsia"/>
          <w:sz w:val="22"/>
        </w:rPr>
        <w:t>年</w:t>
      </w:r>
      <w:r w:rsidR="007D00DB" w:rsidRPr="007D00DB">
        <w:rPr>
          <w:rFonts w:hint="eastAsia"/>
          <w:sz w:val="22"/>
          <w:u w:val="single"/>
        </w:rPr>
        <w:t xml:space="preserve">　　　　</w:t>
      </w:r>
      <w:r w:rsidR="007D00DB">
        <w:rPr>
          <w:rFonts w:hint="eastAsia"/>
          <w:sz w:val="22"/>
        </w:rPr>
        <w:t>月</w:t>
      </w:r>
      <w:r w:rsidR="007D00DB" w:rsidRPr="007D00DB">
        <w:rPr>
          <w:rFonts w:hint="eastAsia"/>
          <w:sz w:val="22"/>
          <w:u w:val="single"/>
        </w:rPr>
        <w:t xml:space="preserve">　　　　</w:t>
      </w:r>
      <w:r w:rsidR="007D00DB">
        <w:rPr>
          <w:rFonts w:hint="eastAsia"/>
          <w:sz w:val="22"/>
        </w:rPr>
        <w:t>日</w:t>
      </w:r>
    </w:p>
    <w:p w14:paraId="47BCCCEE" w14:textId="77777777" w:rsidR="003F614D" w:rsidRPr="007D00DB" w:rsidRDefault="003F614D" w:rsidP="00FF3BD2">
      <w:pPr>
        <w:spacing w:line="320" w:lineRule="exact"/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>２．業種</w:t>
      </w:r>
      <w:r w:rsidR="007D00DB">
        <w:rPr>
          <w:rFonts w:hint="eastAsia"/>
          <w:sz w:val="22"/>
        </w:rPr>
        <w:t xml:space="preserve">　　　　　　　　　　　　</w:t>
      </w:r>
      <w:r w:rsidR="007D00DB">
        <w:rPr>
          <w:rFonts w:hint="eastAsia"/>
          <w:sz w:val="22"/>
          <w:u w:val="single"/>
        </w:rPr>
        <w:t xml:space="preserve">　　　　　　　　　　　　　　　　　</w:t>
      </w:r>
    </w:p>
    <w:p w14:paraId="310EA6D2" w14:textId="77777777" w:rsidR="007D00DB" w:rsidRPr="007D00DB" w:rsidRDefault="003F614D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３．資本の額または出資の総額</w:t>
      </w:r>
      <w:r w:rsidR="007D00DB">
        <w:rPr>
          <w:rFonts w:hint="eastAsia"/>
          <w:sz w:val="22"/>
        </w:rPr>
        <w:t xml:space="preserve">　　</w:t>
      </w:r>
      <w:r w:rsidR="007D00DB">
        <w:rPr>
          <w:rFonts w:hint="eastAsia"/>
          <w:sz w:val="22"/>
          <w:u w:val="single"/>
        </w:rPr>
        <w:t xml:space="preserve">　　　　　　　　　　　　　　　　　</w:t>
      </w:r>
      <w:r w:rsidR="007D00DB">
        <w:rPr>
          <w:rFonts w:hint="eastAsia"/>
          <w:sz w:val="22"/>
        </w:rPr>
        <w:t>円</w:t>
      </w:r>
    </w:p>
    <w:p w14:paraId="1A229065" w14:textId="77777777" w:rsidR="003F614D" w:rsidRPr="007D00DB" w:rsidRDefault="003F614D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４．従業員数</w:t>
      </w:r>
      <w:r w:rsidR="007D00DB">
        <w:rPr>
          <w:rFonts w:hint="eastAsia"/>
          <w:sz w:val="22"/>
        </w:rPr>
        <w:t xml:space="preserve">　　　　　　　　　　</w:t>
      </w:r>
      <w:r w:rsidR="007D00DB">
        <w:rPr>
          <w:rFonts w:hint="eastAsia"/>
          <w:sz w:val="22"/>
          <w:u w:val="single"/>
        </w:rPr>
        <w:t xml:space="preserve">　　　　　　　　　　　　　　　　　</w:t>
      </w:r>
      <w:r w:rsidR="007D00DB">
        <w:rPr>
          <w:rFonts w:hint="eastAsia"/>
          <w:sz w:val="22"/>
        </w:rPr>
        <w:t>人</w:t>
      </w:r>
    </w:p>
    <w:p w14:paraId="3B0A3ED2" w14:textId="77777777" w:rsidR="003F614D" w:rsidRDefault="003F614D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５．決算日</w:t>
      </w:r>
      <w:r w:rsidR="007D00DB">
        <w:rPr>
          <w:rFonts w:hint="eastAsia"/>
          <w:sz w:val="22"/>
        </w:rPr>
        <w:t xml:space="preserve">　　　　　　　　　　　毎年</w:t>
      </w:r>
      <w:r w:rsidR="007D00DB" w:rsidRPr="007D00DB">
        <w:rPr>
          <w:rFonts w:hint="eastAsia"/>
          <w:sz w:val="22"/>
          <w:u w:val="single"/>
        </w:rPr>
        <w:t xml:space="preserve">　　　　　</w:t>
      </w:r>
      <w:r w:rsidR="007D00DB">
        <w:rPr>
          <w:rFonts w:hint="eastAsia"/>
          <w:sz w:val="22"/>
        </w:rPr>
        <w:t>月末</w:t>
      </w:r>
    </w:p>
    <w:p w14:paraId="1318C6BF" w14:textId="77777777" w:rsidR="003F614D" w:rsidRDefault="003F614D" w:rsidP="00FF3BD2">
      <w:pPr>
        <w:spacing w:line="320" w:lineRule="exact"/>
        <w:jc w:val="left"/>
        <w:rPr>
          <w:rFonts w:hint="eastAsia"/>
          <w:sz w:val="22"/>
        </w:rPr>
      </w:pPr>
    </w:p>
    <w:p w14:paraId="388D59AA" w14:textId="77777777" w:rsidR="003F614D" w:rsidRDefault="003F614D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６．試験研究費等比率</w:t>
      </w:r>
      <w:r w:rsidR="004D3076">
        <w:rPr>
          <w:rFonts w:hint="eastAsia"/>
          <w:sz w:val="22"/>
        </w:rPr>
        <w:t>（※６－１～６－３は該当箇所のみ記載）</w:t>
      </w:r>
    </w:p>
    <w:p w14:paraId="21B5A527" w14:textId="77777777" w:rsidR="00FD26C0" w:rsidRDefault="000F025D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（６－１）前事業年度の試験研究費等比率</w:t>
      </w:r>
      <w:r w:rsidR="00113326">
        <w:rPr>
          <w:rFonts w:hint="eastAsia"/>
          <w:sz w:val="22"/>
        </w:rPr>
        <w:t xml:space="preserve">（　</w:t>
      </w:r>
      <w:r w:rsidR="00113326" w:rsidRPr="00113326">
        <w:rPr>
          <w:rFonts w:hint="eastAsia"/>
          <w:sz w:val="22"/>
          <w:u w:val="single"/>
        </w:rPr>
        <w:t xml:space="preserve">　　　　</w:t>
      </w:r>
      <w:r w:rsidR="00113326">
        <w:rPr>
          <w:rFonts w:hint="eastAsia"/>
          <w:sz w:val="22"/>
          <w:u w:val="single"/>
        </w:rPr>
        <w:t xml:space="preserve">　</w:t>
      </w:r>
      <w:r w:rsidR="00113326">
        <w:rPr>
          <w:rFonts w:hint="eastAsia"/>
          <w:sz w:val="22"/>
        </w:rPr>
        <w:t>％）</w:t>
      </w:r>
    </w:p>
    <w:p w14:paraId="508D8D34" w14:textId="77777777" w:rsidR="00113326" w:rsidRDefault="00113326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試験研究費等　　　　　　　　　　　　　　　　　　　　　　　　　　円</w:t>
      </w:r>
    </w:p>
    <w:p w14:paraId="616EDB08" w14:textId="77777777" w:rsidR="00113326" w:rsidRDefault="00113326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noProof/>
          <w:sz w:val="22"/>
        </w:rPr>
        <w:pict w14:anchorId="57ACA47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3.15pt;margin-top:9.2pt;width:191.75pt;height:0;z-index:251656704" o:connectortype="straight"/>
        </w:pict>
      </w:r>
      <w:r>
        <w:rPr>
          <w:rFonts w:hint="eastAsia"/>
          <w:noProof/>
          <w:sz w:val="22"/>
        </w:rPr>
        <w:pict w14:anchorId="152E6504">
          <v:shape id="_x0000_s1026" type="#_x0000_t32" style="position:absolute;margin-left:26.35pt;margin-top:9.2pt;width:157.4pt;height:0;z-index:251655680" o:connectortype="straight"/>
        </w:pict>
      </w:r>
      <w:r>
        <w:rPr>
          <w:rFonts w:hint="eastAsia"/>
          <w:sz w:val="22"/>
        </w:rPr>
        <w:t xml:space="preserve">　　　　　　　　　　　　　　　　　　＝　</w:t>
      </w:r>
    </w:p>
    <w:p w14:paraId="74D5A542" w14:textId="77777777" w:rsidR="00113326" w:rsidRDefault="00113326" w:rsidP="00FF3BD2">
      <w:pPr>
        <w:spacing w:line="32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</w:t>
      </w:r>
      <w:r w:rsidR="00FF3BD2" w:rsidRPr="00FF3BD2">
        <w:rPr>
          <w:rFonts w:hint="eastAsia"/>
          <w:sz w:val="22"/>
        </w:rPr>
        <w:t>収入金額</w:t>
      </w:r>
      <w:r w:rsidR="00FF3BD2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　　　　　　　　　　　　　　　　　　　　　　　　　　円</w:t>
      </w:r>
    </w:p>
    <w:p w14:paraId="4331CFA2" w14:textId="77777777" w:rsidR="003F614D" w:rsidRDefault="00FF3BD2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noProof/>
          <w:sz w:val="22"/>
        </w:rPr>
        <w:pict w14:anchorId="2FE600A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margin-left:25.2pt;margin-top:5.85pt;width:429.1pt;height:41.05pt;z-index:251659776;visibility:visible;mso-width-relative:margin;mso-height-relative:margin" strokecolor="#bfbfbf">
            <v:stroke dashstyle="dash"/>
            <v:textbox style="mso-next-textbox:#テキスト ボックス 2">
              <w:txbxContent>
                <w:p w14:paraId="3C42B714" w14:textId="77777777" w:rsidR="00FF3BD2" w:rsidRPr="009F6583" w:rsidRDefault="00FF3BD2" w:rsidP="00FF3BD2">
                  <w:pPr>
                    <w:ind w:left="1120" w:hangingChars="700" w:hanging="112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※</w:t>
                  </w:r>
                  <w:r w:rsidRPr="009F6583">
                    <w:rPr>
                      <w:rFonts w:hint="eastAsia"/>
                      <w:sz w:val="16"/>
                      <w:szCs w:val="16"/>
                    </w:rPr>
                    <w:t>収入金額＝（総収入金額（売上高＋営業外収益＋特別利益））－（固定資産又は有価証券の譲渡による収入金額）－</w:t>
                  </w:r>
                  <w:r w:rsidRPr="009F6583">
                    <w:rPr>
                      <w:sz w:val="16"/>
                      <w:szCs w:val="16"/>
                    </w:rPr>
                    <w:t>(</w:t>
                  </w:r>
                  <w:r w:rsidRPr="005765B0">
                    <w:rPr>
                      <w:rFonts w:hint="eastAsia"/>
                      <w:sz w:val="16"/>
                      <w:szCs w:val="16"/>
                    </w:rPr>
                    <w:t>その他収入金額から除外するもの</w:t>
                  </w:r>
                  <w:r w:rsidRPr="009F6583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14:paraId="68F76107" w14:textId="77777777" w:rsidR="00FF3BD2" w:rsidRDefault="00FF3BD2" w:rsidP="00FF3BD2">
      <w:pPr>
        <w:spacing w:line="320" w:lineRule="exact"/>
        <w:jc w:val="left"/>
        <w:rPr>
          <w:rFonts w:hint="eastAsia"/>
          <w:sz w:val="22"/>
        </w:rPr>
      </w:pPr>
    </w:p>
    <w:p w14:paraId="755227F3" w14:textId="77777777" w:rsidR="00FF3BD2" w:rsidRDefault="00FF3BD2" w:rsidP="00FF3BD2">
      <w:pPr>
        <w:spacing w:line="320" w:lineRule="exact"/>
        <w:jc w:val="left"/>
        <w:rPr>
          <w:rFonts w:hint="eastAsia"/>
          <w:sz w:val="22"/>
        </w:rPr>
      </w:pPr>
    </w:p>
    <w:p w14:paraId="6BD39062" w14:textId="77777777" w:rsidR="00FF3BD2" w:rsidRDefault="00FF3BD2" w:rsidP="00FF3BD2">
      <w:pPr>
        <w:spacing w:line="320" w:lineRule="exact"/>
        <w:jc w:val="left"/>
        <w:rPr>
          <w:rFonts w:hint="eastAsia"/>
          <w:sz w:val="22"/>
        </w:rPr>
      </w:pPr>
    </w:p>
    <w:p w14:paraId="2E56EA3A" w14:textId="77777777" w:rsidR="00113326" w:rsidRDefault="00113326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（６－２）研究者数比率（　</w:t>
      </w:r>
      <w:r w:rsidRPr="00113326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>％、</w:t>
      </w:r>
      <w:r w:rsidRPr="00113326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人）</w:t>
      </w:r>
    </w:p>
    <w:p w14:paraId="576478D4" w14:textId="77777777" w:rsidR="00113326" w:rsidRPr="007D00DB" w:rsidRDefault="00113326" w:rsidP="00FF3BD2">
      <w:pPr>
        <w:spacing w:line="320" w:lineRule="exact"/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研究者名及び研究内容：</w:t>
      </w:r>
      <w:r w:rsidR="007D00DB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447C3AFA" w14:textId="77777777" w:rsidR="00113326" w:rsidRPr="007D00DB" w:rsidRDefault="007D00DB" w:rsidP="00FF3BD2">
      <w:pPr>
        <w:spacing w:line="320" w:lineRule="exact"/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6CEF5A1D" w14:textId="77777777" w:rsidR="00113326" w:rsidRDefault="00113326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研究者数比率</w:t>
      </w:r>
    </w:p>
    <w:p w14:paraId="35610DCF" w14:textId="77777777" w:rsidR="00113326" w:rsidRDefault="00113326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研究者数</w:t>
      </w:r>
    </w:p>
    <w:p w14:paraId="675BA107" w14:textId="77777777" w:rsidR="00113326" w:rsidRDefault="00113326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noProof/>
          <w:sz w:val="22"/>
        </w:rPr>
        <w:pict w14:anchorId="25B2E07B">
          <v:shape id="_x0000_s1029" type="#_x0000_t32" style="position:absolute;margin-left:177.05pt;margin-top:8.35pt;width:170.8pt;height:0;z-index:251658752" o:connectortype="straight"/>
        </w:pict>
      </w:r>
      <w:r>
        <w:rPr>
          <w:rFonts w:hint="eastAsia"/>
          <w:noProof/>
          <w:sz w:val="22"/>
        </w:rPr>
        <w:pict w14:anchorId="5A5A86CE">
          <v:shape id="_x0000_s1028" type="#_x0000_t32" style="position:absolute;margin-left:7.95pt;margin-top:8.35pt;width:133.95pt;height:0;z-index:251657728" o:connectortype="straight"/>
        </w:pict>
      </w:r>
      <w:r>
        <w:rPr>
          <w:rFonts w:hint="eastAsia"/>
          <w:sz w:val="22"/>
        </w:rPr>
        <w:t xml:space="preserve">　　　　　　　　　　　　　　＝　</w:t>
      </w:r>
    </w:p>
    <w:p w14:paraId="413D79C9" w14:textId="77777777" w:rsidR="00113326" w:rsidRDefault="00113326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役員数＋従業員数</w:t>
      </w:r>
    </w:p>
    <w:p w14:paraId="6E75F19A" w14:textId="77777777" w:rsidR="00113326" w:rsidRDefault="00113326" w:rsidP="00FF3BD2">
      <w:pPr>
        <w:spacing w:line="320" w:lineRule="exact"/>
        <w:jc w:val="left"/>
        <w:rPr>
          <w:rFonts w:hint="eastAsia"/>
          <w:sz w:val="22"/>
        </w:rPr>
      </w:pPr>
    </w:p>
    <w:p w14:paraId="3DC29C21" w14:textId="77777777" w:rsidR="00113326" w:rsidRDefault="00113326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（６－３）</w:t>
      </w:r>
      <w:r>
        <w:rPr>
          <w:rFonts w:hint="eastAsia"/>
          <w:sz w:val="22"/>
        </w:rPr>
        <w:t>SBIR</w:t>
      </w:r>
      <w:r>
        <w:rPr>
          <w:rFonts w:hint="eastAsia"/>
          <w:sz w:val="22"/>
        </w:rPr>
        <w:t>事業・承認経営革新事業・認定異分野連携事業・旧創造法認定事業との関連性</w:t>
      </w:r>
    </w:p>
    <w:p w14:paraId="6DEC6924" w14:textId="77777777" w:rsidR="00113326" w:rsidRDefault="004D3076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事業の技術概要：</w:t>
      </w:r>
    </w:p>
    <w:p w14:paraId="218A6B0A" w14:textId="77777777" w:rsidR="004D3076" w:rsidRDefault="00FF3BD2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ab/>
      </w:r>
    </w:p>
    <w:p w14:paraId="563913E8" w14:textId="77777777" w:rsidR="00FF3BD2" w:rsidRPr="00FF3BD2" w:rsidRDefault="00FF3BD2" w:rsidP="00FF3BD2">
      <w:pPr>
        <w:spacing w:line="320" w:lineRule="exact"/>
        <w:jc w:val="left"/>
        <w:rPr>
          <w:rFonts w:hint="eastAsia"/>
          <w:sz w:val="22"/>
        </w:rPr>
      </w:pPr>
      <w:r w:rsidRPr="00FF3BD2">
        <w:rPr>
          <w:rFonts w:hint="eastAsia"/>
          <w:sz w:val="22"/>
        </w:rPr>
        <w:tab/>
      </w:r>
    </w:p>
    <w:p w14:paraId="66BD8ABD" w14:textId="77777777" w:rsidR="007D00DB" w:rsidRDefault="00FF3BD2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ab/>
      </w:r>
    </w:p>
    <w:p w14:paraId="10805E3D" w14:textId="77777777" w:rsidR="004D3076" w:rsidRDefault="004D3076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発明の技術概要：</w:t>
      </w:r>
    </w:p>
    <w:p w14:paraId="27ABFB04" w14:textId="77777777" w:rsidR="004D3076" w:rsidRDefault="00FF3BD2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ab/>
      </w:r>
    </w:p>
    <w:p w14:paraId="0BC98C6B" w14:textId="77777777" w:rsidR="007D00DB" w:rsidRDefault="00FF3BD2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ab/>
      </w:r>
    </w:p>
    <w:p w14:paraId="4E1C8EAE" w14:textId="77777777" w:rsidR="00FF3BD2" w:rsidRDefault="00FF3BD2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ab/>
      </w:r>
    </w:p>
    <w:p w14:paraId="389A90B0" w14:textId="77777777" w:rsidR="004D3076" w:rsidRDefault="00B9185F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事業期間：　　　</w:t>
      </w:r>
      <w:r w:rsidR="004D3076" w:rsidRPr="004D3076">
        <w:rPr>
          <w:rFonts w:hint="eastAsia"/>
          <w:sz w:val="22"/>
          <w:u w:val="single"/>
        </w:rPr>
        <w:t xml:space="preserve">　　</w:t>
      </w:r>
      <w:r w:rsidR="004D3076">
        <w:rPr>
          <w:rFonts w:hint="eastAsia"/>
          <w:sz w:val="22"/>
          <w:u w:val="single"/>
        </w:rPr>
        <w:t xml:space="preserve">　</w:t>
      </w:r>
      <w:r w:rsidR="004D3076" w:rsidRPr="004D3076">
        <w:rPr>
          <w:rFonts w:hint="eastAsia"/>
          <w:sz w:val="22"/>
          <w:u w:val="single"/>
        </w:rPr>
        <w:t xml:space="preserve">　</w:t>
      </w:r>
      <w:r w:rsidR="004D3076">
        <w:rPr>
          <w:rFonts w:hint="eastAsia"/>
          <w:sz w:val="22"/>
        </w:rPr>
        <w:t>年</w:t>
      </w:r>
      <w:r w:rsidR="004D3076" w:rsidRPr="004D3076">
        <w:rPr>
          <w:rFonts w:hint="eastAsia"/>
          <w:sz w:val="22"/>
          <w:u w:val="single"/>
        </w:rPr>
        <w:t xml:space="preserve">　　</w:t>
      </w:r>
      <w:r w:rsidR="004D3076">
        <w:rPr>
          <w:rFonts w:hint="eastAsia"/>
          <w:sz w:val="22"/>
          <w:u w:val="single"/>
        </w:rPr>
        <w:t xml:space="preserve">　</w:t>
      </w:r>
      <w:r w:rsidR="004D3076" w:rsidRPr="004D3076">
        <w:rPr>
          <w:rFonts w:hint="eastAsia"/>
          <w:sz w:val="22"/>
          <w:u w:val="single"/>
        </w:rPr>
        <w:t xml:space="preserve">　</w:t>
      </w:r>
      <w:r w:rsidR="004D3076">
        <w:rPr>
          <w:rFonts w:hint="eastAsia"/>
          <w:sz w:val="22"/>
        </w:rPr>
        <w:t>月</w:t>
      </w:r>
      <w:r>
        <w:rPr>
          <w:rFonts w:hint="eastAsia"/>
          <w:sz w:val="22"/>
        </w:rPr>
        <w:t>～</w:t>
      </w:r>
      <w:r w:rsidR="004D3076" w:rsidRPr="004D3076">
        <w:rPr>
          <w:rFonts w:hint="eastAsia"/>
          <w:sz w:val="22"/>
          <w:u w:val="single"/>
        </w:rPr>
        <w:t xml:space="preserve">　</w:t>
      </w:r>
      <w:r w:rsidR="004D3076">
        <w:rPr>
          <w:rFonts w:hint="eastAsia"/>
          <w:sz w:val="22"/>
          <w:u w:val="single"/>
        </w:rPr>
        <w:t xml:space="preserve">　</w:t>
      </w:r>
      <w:r w:rsidR="004D3076" w:rsidRPr="004D3076">
        <w:rPr>
          <w:rFonts w:hint="eastAsia"/>
          <w:sz w:val="22"/>
          <w:u w:val="single"/>
        </w:rPr>
        <w:t xml:space="preserve">　　</w:t>
      </w:r>
      <w:r w:rsidR="004D3076">
        <w:rPr>
          <w:rFonts w:hint="eastAsia"/>
          <w:sz w:val="22"/>
        </w:rPr>
        <w:t>年</w:t>
      </w:r>
      <w:r w:rsidR="004D3076" w:rsidRPr="004D3076">
        <w:rPr>
          <w:rFonts w:hint="eastAsia"/>
          <w:sz w:val="22"/>
          <w:u w:val="single"/>
        </w:rPr>
        <w:t xml:space="preserve">　</w:t>
      </w:r>
      <w:r w:rsidR="004D3076">
        <w:rPr>
          <w:rFonts w:hint="eastAsia"/>
          <w:sz w:val="22"/>
          <w:u w:val="single"/>
        </w:rPr>
        <w:t xml:space="preserve">　　</w:t>
      </w:r>
      <w:r w:rsidR="004D3076" w:rsidRPr="004D3076">
        <w:rPr>
          <w:rFonts w:hint="eastAsia"/>
          <w:sz w:val="22"/>
          <w:u w:val="single"/>
        </w:rPr>
        <w:t xml:space="preserve">　</w:t>
      </w:r>
      <w:r w:rsidR="004D3076">
        <w:rPr>
          <w:rFonts w:hint="eastAsia"/>
          <w:sz w:val="22"/>
        </w:rPr>
        <w:t>月</w:t>
      </w:r>
    </w:p>
    <w:p w14:paraId="1CAD83DC" w14:textId="77777777" w:rsidR="004D3076" w:rsidRDefault="00B9185F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出願日　：　　　</w:t>
      </w:r>
      <w:r w:rsidR="004D3076" w:rsidRPr="004D3076">
        <w:rPr>
          <w:rFonts w:hint="eastAsia"/>
          <w:sz w:val="22"/>
          <w:u w:val="single"/>
        </w:rPr>
        <w:t xml:space="preserve">　　</w:t>
      </w:r>
      <w:r w:rsidR="004D3076">
        <w:rPr>
          <w:rFonts w:hint="eastAsia"/>
          <w:sz w:val="22"/>
          <w:u w:val="single"/>
        </w:rPr>
        <w:t xml:space="preserve">　</w:t>
      </w:r>
      <w:r w:rsidR="004D3076" w:rsidRPr="004D3076">
        <w:rPr>
          <w:rFonts w:hint="eastAsia"/>
          <w:sz w:val="22"/>
          <w:u w:val="single"/>
        </w:rPr>
        <w:t xml:space="preserve">　</w:t>
      </w:r>
      <w:r w:rsidR="004D3076">
        <w:rPr>
          <w:rFonts w:hint="eastAsia"/>
          <w:sz w:val="22"/>
        </w:rPr>
        <w:t>年</w:t>
      </w:r>
      <w:r w:rsidR="004D3076" w:rsidRPr="004D3076">
        <w:rPr>
          <w:rFonts w:hint="eastAsia"/>
          <w:sz w:val="22"/>
          <w:u w:val="single"/>
        </w:rPr>
        <w:t xml:space="preserve">　　</w:t>
      </w:r>
      <w:r w:rsidR="004D3076">
        <w:rPr>
          <w:rFonts w:hint="eastAsia"/>
          <w:sz w:val="22"/>
          <w:u w:val="single"/>
        </w:rPr>
        <w:t xml:space="preserve">　</w:t>
      </w:r>
      <w:r w:rsidR="004D3076" w:rsidRPr="004D3076">
        <w:rPr>
          <w:rFonts w:hint="eastAsia"/>
          <w:sz w:val="22"/>
          <w:u w:val="single"/>
        </w:rPr>
        <w:t xml:space="preserve">　</w:t>
      </w:r>
      <w:r w:rsidR="004D3076">
        <w:rPr>
          <w:rFonts w:hint="eastAsia"/>
          <w:sz w:val="22"/>
        </w:rPr>
        <w:t>月</w:t>
      </w:r>
      <w:r w:rsidR="004D3076" w:rsidRPr="004D3076">
        <w:rPr>
          <w:rFonts w:hint="eastAsia"/>
          <w:sz w:val="22"/>
          <w:u w:val="single"/>
        </w:rPr>
        <w:t xml:space="preserve">　</w:t>
      </w:r>
      <w:r w:rsidR="004D3076">
        <w:rPr>
          <w:rFonts w:hint="eastAsia"/>
          <w:sz w:val="22"/>
          <w:u w:val="single"/>
        </w:rPr>
        <w:t xml:space="preserve">　</w:t>
      </w:r>
      <w:r w:rsidR="004D3076" w:rsidRPr="004D3076">
        <w:rPr>
          <w:rFonts w:hint="eastAsia"/>
          <w:sz w:val="22"/>
          <w:u w:val="single"/>
        </w:rPr>
        <w:t xml:space="preserve">　　</w:t>
      </w:r>
      <w:r w:rsidR="004D3076">
        <w:rPr>
          <w:rFonts w:hint="eastAsia"/>
          <w:sz w:val="22"/>
        </w:rPr>
        <w:t>日</w:t>
      </w:r>
    </w:p>
    <w:p w14:paraId="47A8532E" w14:textId="77777777" w:rsidR="004D3076" w:rsidRDefault="004D3076" w:rsidP="00FF3BD2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SBIR</w:t>
      </w:r>
      <w:r>
        <w:rPr>
          <w:rFonts w:hint="eastAsia"/>
          <w:sz w:val="22"/>
        </w:rPr>
        <w:t>事業：（※</w:t>
      </w:r>
      <w:r>
        <w:rPr>
          <w:rFonts w:hint="eastAsia"/>
          <w:sz w:val="22"/>
        </w:rPr>
        <w:t>SBIR</w:t>
      </w:r>
      <w:r>
        <w:rPr>
          <w:rFonts w:hint="eastAsia"/>
          <w:sz w:val="22"/>
        </w:rPr>
        <w:t>事業の場合のみ記載）</w:t>
      </w:r>
    </w:p>
    <w:p w14:paraId="1F8BF7C3" w14:textId="77777777" w:rsidR="004D3076" w:rsidRPr="00113326" w:rsidRDefault="004D3076" w:rsidP="00B9185F">
      <w:pPr>
        <w:spacing w:line="320" w:lineRule="exact"/>
        <w:ind w:firstLineChars="400" w:firstLine="880"/>
        <w:jc w:val="left"/>
        <w:rPr>
          <w:sz w:val="22"/>
        </w:rPr>
      </w:pPr>
      <w:r w:rsidRPr="004D3076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 xml:space="preserve">年度　</w:t>
      </w:r>
      <w:r w:rsidRPr="004D3076">
        <w:rPr>
          <w:rFonts w:hint="eastAsia"/>
          <w:sz w:val="22"/>
          <w:u w:val="single"/>
        </w:rPr>
        <w:t xml:space="preserve">　　　　　　　　　　　　　　　　　　</w:t>
      </w:r>
      <w:r>
        <w:rPr>
          <w:rFonts w:hint="eastAsia"/>
          <w:sz w:val="22"/>
        </w:rPr>
        <w:t>事業</w:t>
      </w:r>
    </w:p>
    <w:sectPr w:rsidR="004D3076" w:rsidRPr="00113326" w:rsidSect="003F61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C529" w14:textId="77777777" w:rsidR="00B94556" w:rsidRDefault="00B94556" w:rsidP="001D602D">
      <w:r>
        <w:separator/>
      </w:r>
    </w:p>
  </w:endnote>
  <w:endnote w:type="continuationSeparator" w:id="0">
    <w:p w14:paraId="04D36301" w14:textId="77777777" w:rsidR="00B94556" w:rsidRDefault="00B94556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AF57" w14:textId="77777777" w:rsidR="00033D4D" w:rsidRDefault="00033D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711D" w14:textId="77777777" w:rsidR="00033D4D" w:rsidRDefault="00033D4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5673" w14:textId="77777777" w:rsidR="00033D4D" w:rsidRDefault="00033D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688C" w14:textId="77777777" w:rsidR="00B94556" w:rsidRDefault="00B94556" w:rsidP="001D602D">
      <w:r>
        <w:separator/>
      </w:r>
    </w:p>
  </w:footnote>
  <w:footnote w:type="continuationSeparator" w:id="0">
    <w:p w14:paraId="4FE83AF9" w14:textId="77777777" w:rsidR="00B94556" w:rsidRDefault="00B94556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C02D" w14:textId="77777777" w:rsidR="00033D4D" w:rsidRDefault="00033D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4FF2" w14:textId="77777777" w:rsidR="0009372B" w:rsidRDefault="0009372B" w:rsidP="0009372B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58D7" w14:textId="77777777" w:rsidR="00033D4D" w:rsidRDefault="00033D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26C0"/>
    <w:rsid w:val="0003301E"/>
    <w:rsid w:val="00033D4D"/>
    <w:rsid w:val="0009372B"/>
    <w:rsid w:val="000F025D"/>
    <w:rsid w:val="00113326"/>
    <w:rsid w:val="00163C08"/>
    <w:rsid w:val="001D602D"/>
    <w:rsid w:val="002409E6"/>
    <w:rsid w:val="0033311C"/>
    <w:rsid w:val="003523EB"/>
    <w:rsid w:val="003F614D"/>
    <w:rsid w:val="00452F02"/>
    <w:rsid w:val="00476298"/>
    <w:rsid w:val="004D3076"/>
    <w:rsid w:val="00695D19"/>
    <w:rsid w:val="006B3E4B"/>
    <w:rsid w:val="006F3819"/>
    <w:rsid w:val="007D00DB"/>
    <w:rsid w:val="00825B83"/>
    <w:rsid w:val="008517DC"/>
    <w:rsid w:val="008648AC"/>
    <w:rsid w:val="009536E4"/>
    <w:rsid w:val="00A830D4"/>
    <w:rsid w:val="00A84F0E"/>
    <w:rsid w:val="00B60209"/>
    <w:rsid w:val="00B9185F"/>
    <w:rsid w:val="00B94556"/>
    <w:rsid w:val="00C709BA"/>
    <w:rsid w:val="00D401F1"/>
    <w:rsid w:val="00D861E3"/>
    <w:rsid w:val="00D87AD8"/>
    <w:rsid w:val="00DE46FC"/>
    <w:rsid w:val="00DE5FF6"/>
    <w:rsid w:val="00E04ED9"/>
    <w:rsid w:val="00E669D2"/>
    <w:rsid w:val="00FC75C9"/>
    <w:rsid w:val="00FD26C0"/>
    <w:rsid w:val="00FD6202"/>
    <w:rsid w:val="00FF3BD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  <w14:docId w14:val="3FAEEF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プレースホルダ テキスト"/>
    <w:uiPriority w:val="99"/>
    <w:semiHidden/>
    <w:rsid w:val="001D6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2023-04-17T02:47:00Z</dcterms:created>
  <dcterms:modified xsi:type="dcterms:W3CDTF">2023-04-17T02:47:00Z</dcterms:modified>
</cp:coreProperties>
</file>